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B490D" w14:textId="5DB622C9" w:rsidR="00A55D0F" w:rsidRPr="00A55D0F" w:rsidRDefault="00C10E07" w:rsidP="00A55D0F">
      <w:pPr>
        <w:spacing w:after="0" w:line="240" w:lineRule="auto"/>
        <w:jc w:val="center"/>
        <w:rPr>
          <w:rFonts w:ascii="Arial" w:eastAsia="Times New Roman" w:hAnsi="Arial" w:cs="Arial"/>
          <w:b/>
          <w:bCs/>
          <w:sz w:val="28"/>
          <w:szCs w:val="28"/>
        </w:rPr>
      </w:pPr>
      <w:r w:rsidRPr="00C10E07">
        <w:rPr>
          <w:rFonts w:ascii="Arial" w:eastAsia="Times New Roman" w:hAnsi="Arial" w:cs="Arial"/>
          <w:b/>
          <w:bCs/>
          <w:noProof/>
          <w:sz w:val="28"/>
          <w:szCs w:val="28"/>
        </w:rPr>
        <w:drawing>
          <wp:inline distT="0" distB="0" distL="0" distR="0" wp14:anchorId="0A1FBB99" wp14:editId="5A12F461">
            <wp:extent cx="4343400" cy="830139"/>
            <wp:effectExtent l="0" t="0" r="0" b="0"/>
            <wp:docPr id="1849488514" name="Picture 1" descr="Radford University Communication Sciences and Disorder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88514" name="Picture 1" descr="Radford University Communication Sciences and Disorders Logo&#10;"/>
                    <pic:cNvPicPr/>
                  </pic:nvPicPr>
                  <pic:blipFill>
                    <a:blip r:embed="rId11"/>
                    <a:stretch>
                      <a:fillRect/>
                    </a:stretch>
                  </pic:blipFill>
                  <pic:spPr>
                    <a:xfrm>
                      <a:off x="0" y="0"/>
                      <a:ext cx="4822739" cy="921753"/>
                    </a:xfrm>
                    <a:prstGeom prst="rect">
                      <a:avLst/>
                    </a:prstGeom>
                  </pic:spPr>
                </pic:pic>
              </a:graphicData>
            </a:graphic>
          </wp:inline>
        </w:drawing>
      </w:r>
    </w:p>
    <w:p w14:paraId="75EE5262" w14:textId="3BF5AA8D" w:rsidR="00A55D0F" w:rsidRPr="00A55D0F" w:rsidRDefault="00A55D0F" w:rsidP="00A55D0F">
      <w:pPr>
        <w:spacing w:after="0" w:line="240" w:lineRule="auto"/>
        <w:jc w:val="center"/>
        <w:rPr>
          <w:rFonts w:ascii="Arial" w:eastAsia="Times New Roman" w:hAnsi="Arial" w:cs="Arial"/>
          <w:b/>
          <w:bCs/>
          <w:sz w:val="16"/>
          <w:szCs w:val="16"/>
        </w:rPr>
      </w:pPr>
      <w:r w:rsidRPr="00A55D0F">
        <w:rPr>
          <w:rFonts w:ascii="Arial" w:eastAsia="Times New Roman" w:hAnsi="Arial" w:cs="Arial"/>
          <w:b/>
          <w:bCs/>
          <w:sz w:val="28"/>
          <w:szCs w:val="28"/>
        </w:rPr>
        <w:t xml:space="preserve">Strategic Plan </w:t>
      </w:r>
      <w:r w:rsidR="007D47B1">
        <w:rPr>
          <w:rFonts w:ascii="Arial" w:eastAsia="Times New Roman" w:hAnsi="Arial" w:cs="Arial"/>
          <w:b/>
          <w:bCs/>
          <w:sz w:val="28"/>
          <w:szCs w:val="28"/>
        </w:rPr>
        <w:t>202</w:t>
      </w:r>
      <w:r w:rsidR="00FF5321">
        <w:rPr>
          <w:rFonts w:ascii="Arial" w:eastAsia="Times New Roman" w:hAnsi="Arial" w:cs="Arial"/>
          <w:b/>
          <w:bCs/>
          <w:sz w:val="28"/>
          <w:szCs w:val="28"/>
        </w:rPr>
        <w:t>3</w:t>
      </w:r>
      <w:r w:rsidR="007D47B1">
        <w:rPr>
          <w:rFonts w:ascii="Arial" w:eastAsia="Times New Roman" w:hAnsi="Arial" w:cs="Arial"/>
          <w:b/>
          <w:bCs/>
          <w:sz w:val="28"/>
          <w:szCs w:val="28"/>
        </w:rPr>
        <w:t>-2025</w:t>
      </w:r>
    </w:p>
    <w:p w14:paraId="52DB7190" w14:textId="77777777" w:rsidR="00A55D0F" w:rsidRPr="00A55D0F" w:rsidRDefault="00A55D0F" w:rsidP="00A55D0F">
      <w:pPr>
        <w:spacing w:after="0" w:line="240" w:lineRule="auto"/>
        <w:jc w:val="center"/>
        <w:rPr>
          <w:rFonts w:ascii="Arial" w:eastAsia="Times New Roman" w:hAnsi="Arial" w:cs="Arial"/>
          <w:b/>
          <w:bCs/>
          <w:sz w:val="20"/>
          <w:szCs w:val="20"/>
        </w:rPr>
      </w:pPr>
    </w:p>
    <w:p w14:paraId="47A073CF" w14:textId="77777777" w:rsidR="00A55D0F" w:rsidRPr="00A55D0F" w:rsidRDefault="00A55D0F" w:rsidP="00A55D0F">
      <w:pPr>
        <w:spacing w:after="0" w:line="240" w:lineRule="auto"/>
        <w:rPr>
          <w:rFonts w:ascii="Arial" w:eastAsia="Times New Roman" w:hAnsi="Arial" w:cs="Arial"/>
          <w:sz w:val="24"/>
          <w:szCs w:val="24"/>
          <w:u w:val="single"/>
        </w:rPr>
      </w:pPr>
    </w:p>
    <w:p w14:paraId="7187A583" w14:textId="77777777" w:rsidR="00A55D0F" w:rsidRPr="00A55D0F" w:rsidRDefault="00A55D0F" w:rsidP="00A55D0F">
      <w:pPr>
        <w:spacing w:after="0" w:line="240" w:lineRule="auto"/>
        <w:rPr>
          <w:rFonts w:ascii="Arial" w:eastAsia="Times New Roman" w:hAnsi="Arial" w:cs="Arial"/>
          <w:sz w:val="24"/>
          <w:szCs w:val="24"/>
          <w:u w:val="single"/>
        </w:rPr>
      </w:pPr>
    </w:p>
    <w:p w14:paraId="7BE58035" w14:textId="77777777" w:rsidR="00A55D0F" w:rsidRPr="00A55D0F" w:rsidRDefault="00A55D0F" w:rsidP="00A55D0F">
      <w:pPr>
        <w:spacing w:after="0" w:line="240" w:lineRule="auto"/>
        <w:rPr>
          <w:rFonts w:ascii="Arial" w:eastAsia="Times New Roman" w:hAnsi="Arial" w:cs="Arial"/>
          <w:sz w:val="24"/>
          <w:szCs w:val="24"/>
          <w:u w:val="single"/>
        </w:rPr>
      </w:pPr>
      <w:r w:rsidRPr="00A55D0F">
        <w:rPr>
          <w:rFonts w:ascii="Arial" w:eastAsia="Times New Roman" w:hAnsi="Arial" w:cs="Arial"/>
          <w:sz w:val="24"/>
          <w:szCs w:val="24"/>
          <w:u w:val="single"/>
        </w:rPr>
        <w:t>Vision Statement</w:t>
      </w:r>
    </w:p>
    <w:p w14:paraId="2E746791" w14:textId="77777777" w:rsidR="00A55D0F" w:rsidRPr="00A55D0F" w:rsidRDefault="00A55D0F" w:rsidP="00A55D0F">
      <w:pPr>
        <w:spacing w:after="0" w:line="240" w:lineRule="auto"/>
        <w:rPr>
          <w:rFonts w:ascii="Arial" w:eastAsia="Times New Roman" w:hAnsi="Arial" w:cs="Arial"/>
          <w:sz w:val="16"/>
          <w:szCs w:val="16"/>
          <w:u w:val="single"/>
        </w:rPr>
      </w:pPr>
    </w:p>
    <w:p w14:paraId="42B5F852" w14:textId="77777777" w:rsidR="00A55D0F" w:rsidRPr="00A55D0F" w:rsidRDefault="00A55D0F" w:rsidP="00A55D0F">
      <w:pPr>
        <w:spacing w:after="0" w:line="240" w:lineRule="auto"/>
        <w:rPr>
          <w:rFonts w:ascii="Arial" w:eastAsia="Times New Roman" w:hAnsi="Arial" w:cs="Arial"/>
          <w:sz w:val="24"/>
          <w:szCs w:val="24"/>
        </w:rPr>
      </w:pPr>
      <w:r w:rsidRPr="00BE44DE">
        <w:rPr>
          <w:rFonts w:ascii="Arial" w:eastAsia="Times New Roman" w:hAnsi="Arial" w:cs="Arial"/>
          <w:sz w:val="24"/>
          <w:szCs w:val="24"/>
        </w:rPr>
        <w:t>The Department of Communication Sciences and Disorders (COSD) is dedicated to creating a culture of student empowerment and success through implementation of innovative teaching and faculty-student collaborations in the classroom, clinical practice, and the community.</w:t>
      </w:r>
      <w:r w:rsidRPr="00A55D0F">
        <w:rPr>
          <w:rFonts w:ascii="Arial" w:eastAsia="Times New Roman" w:hAnsi="Arial" w:cs="Arial"/>
          <w:sz w:val="24"/>
          <w:szCs w:val="24"/>
        </w:rPr>
        <w:t xml:space="preserve">  </w:t>
      </w:r>
    </w:p>
    <w:p w14:paraId="5A04490A" w14:textId="77777777" w:rsidR="00A55D0F" w:rsidRPr="00A55D0F" w:rsidRDefault="00A55D0F" w:rsidP="00A55D0F">
      <w:pPr>
        <w:spacing w:after="0" w:line="240" w:lineRule="auto"/>
        <w:rPr>
          <w:rFonts w:ascii="Arial" w:eastAsia="Times New Roman" w:hAnsi="Arial" w:cs="Arial"/>
          <w:sz w:val="24"/>
          <w:szCs w:val="24"/>
          <w:u w:val="single"/>
        </w:rPr>
      </w:pPr>
    </w:p>
    <w:p w14:paraId="7172EA02" w14:textId="77777777" w:rsidR="00A55D0F" w:rsidRPr="00A55D0F" w:rsidRDefault="00A55D0F" w:rsidP="00A55D0F">
      <w:pPr>
        <w:spacing w:after="0" w:line="240" w:lineRule="auto"/>
        <w:rPr>
          <w:rFonts w:ascii="Arial" w:eastAsia="Times New Roman" w:hAnsi="Arial" w:cs="Arial"/>
          <w:sz w:val="24"/>
          <w:szCs w:val="24"/>
          <w:u w:val="single"/>
        </w:rPr>
      </w:pPr>
    </w:p>
    <w:p w14:paraId="608845B6" w14:textId="77777777" w:rsidR="00A55D0F" w:rsidRPr="00A55D0F" w:rsidRDefault="00A55D0F" w:rsidP="00A55D0F">
      <w:pPr>
        <w:spacing w:after="0" w:line="240" w:lineRule="auto"/>
        <w:rPr>
          <w:rFonts w:ascii="Arial" w:eastAsia="Times New Roman" w:hAnsi="Arial" w:cs="Arial"/>
          <w:sz w:val="24"/>
          <w:szCs w:val="24"/>
          <w:u w:val="single"/>
        </w:rPr>
      </w:pPr>
      <w:r w:rsidRPr="00A55D0F">
        <w:rPr>
          <w:rFonts w:ascii="Arial" w:eastAsia="Times New Roman" w:hAnsi="Arial" w:cs="Arial"/>
          <w:sz w:val="24"/>
          <w:szCs w:val="24"/>
          <w:u w:val="single"/>
        </w:rPr>
        <w:t>Mission Statement</w:t>
      </w:r>
    </w:p>
    <w:p w14:paraId="66E7420A" w14:textId="77777777" w:rsidR="00A55D0F" w:rsidRPr="00A55D0F" w:rsidRDefault="00A55D0F" w:rsidP="00A55D0F">
      <w:pPr>
        <w:spacing w:after="0" w:line="240" w:lineRule="auto"/>
        <w:rPr>
          <w:rFonts w:ascii="Arial" w:eastAsia="Times New Roman" w:hAnsi="Arial" w:cs="Arial"/>
          <w:sz w:val="16"/>
          <w:szCs w:val="16"/>
          <w:u w:val="single"/>
        </w:rPr>
      </w:pPr>
    </w:p>
    <w:p w14:paraId="50DD5B30" w14:textId="77777777" w:rsidR="00A55D0F" w:rsidRPr="00A55D0F" w:rsidRDefault="00A55D0F" w:rsidP="00A55D0F">
      <w:pPr>
        <w:spacing w:after="0" w:line="240" w:lineRule="auto"/>
        <w:rPr>
          <w:rFonts w:ascii="Arial" w:eastAsia="Times New Roman" w:hAnsi="Arial" w:cs="Arial"/>
          <w:color w:val="2B2525"/>
          <w:sz w:val="24"/>
          <w:szCs w:val="24"/>
          <w:bdr w:val="none" w:sz="0" w:space="0" w:color="auto" w:frame="1"/>
          <w:shd w:val="clear" w:color="auto" w:fill="FFFFFF"/>
        </w:rPr>
      </w:pPr>
      <w:r w:rsidRPr="00A55D0F">
        <w:rPr>
          <w:rFonts w:ascii="Arial" w:eastAsia="Times New Roman" w:hAnsi="Arial" w:cs="Arial"/>
          <w:color w:val="2B2525"/>
          <w:sz w:val="24"/>
          <w:szCs w:val="24"/>
          <w:bdr w:val="none" w:sz="0" w:space="0" w:color="auto" w:frame="1"/>
          <w:shd w:val="clear" w:color="auto" w:fill="FFFFFF"/>
        </w:rPr>
        <w:t>In support of Radford University’s commitment to providing students a transformative educational experience within a community of inclusivity and empowerment, the Department of Communication Sciences and Disorders is committed to cultivating excellence in student-centered learning and engagement. We foster innovative faculty-student collaborations and a supportive environment to inspire student success through a shared vision of inclusiveness and service within the campus community and beyond.</w:t>
      </w:r>
    </w:p>
    <w:p w14:paraId="57002D4F" w14:textId="77777777" w:rsidR="00A55D0F" w:rsidRPr="00A55D0F" w:rsidRDefault="00A55D0F" w:rsidP="00A55D0F">
      <w:pPr>
        <w:spacing w:after="0" w:line="240" w:lineRule="auto"/>
        <w:rPr>
          <w:rFonts w:ascii="Arial" w:eastAsia="Times New Roman" w:hAnsi="Arial" w:cs="Arial"/>
          <w:sz w:val="24"/>
          <w:szCs w:val="24"/>
        </w:rPr>
      </w:pPr>
    </w:p>
    <w:p w14:paraId="3CD7069E" w14:textId="77777777" w:rsidR="00A55D0F" w:rsidRPr="00A55D0F" w:rsidRDefault="00A55D0F" w:rsidP="00A55D0F">
      <w:pPr>
        <w:spacing w:after="0" w:line="240" w:lineRule="auto"/>
        <w:rPr>
          <w:rFonts w:ascii="Arial" w:eastAsia="Times New Roman" w:hAnsi="Arial" w:cs="Arial"/>
          <w:sz w:val="24"/>
          <w:szCs w:val="24"/>
          <w:u w:val="single"/>
        </w:rPr>
      </w:pPr>
    </w:p>
    <w:p w14:paraId="2025A9DA" w14:textId="77777777" w:rsidR="00A55D0F" w:rsidRPr="00A55D0F" w:rsidRDefault="00A55D0F" w:rsidP="00A55D0F">
      <w:pPr>
        <w:spacing w:after="0" w:line="240" w:lineRule="auto"/>
        <w:rPr>
          <w:rFonts w:ascii="Arial" w:eastAsia="Times New Roman" w:hAnsi="Arial" w:cs="Arial"/>
          <w:sz w:val="24"/>
          <w:szCs w:val="24"/>
          <w:u w:val="single"/>
        </w:rPr>
      </w:pPr>
    </w:p>
    <w:p w14:paraId="5FF1CA7D" w14:textId="77777777" w:rsidR="00A55D0F" w:rsidRPr="00A55D0F" w:rsidRDefault="00A55D0F" w:rsidP="00A55D0F">
      <w:pPr>
        <w:spacing w:after="0" w:line="240" w:lineRule="auto"/>
        <w:rPr>
          <w:rFonts w:ascii="Arial" w:eastAsia="Times New Roman" w:hAnsi="Arial" w:cs="Arial"/>
          <w:sz w:val="24"/>
          <w:szCs w:val="24"/>
          <w:u w:val="single"/>
        </w:rPr>
      </w:pPr>
    </w:p>
    <w:p w14:paraId="59F20363" w14:textId="77777777" w:rsidR="00A55D0F" w:rsidRPr="00A55D0F" w:rsidRDefault="00A55D0F" w:rsidP="00A55D0F">
      <w:pPr>
        <w:spacing w:after="0" w:line="240" w:lineRule="auto"/>
        <w:rPr>
          <w:rFonts w:ascii="Arial" w:eastAsia="Times New Roman" w:hAnsi="Arial" w:cs="Arial"/>
          <w:sz w:val="24"/>
          <w:szCs w:val="24"/>
          <w:u w:val="single"/>
        </w:rPr>
      </w:pPr>
    </w:p>
    <w:p w14:paraId="3478CEF9" w14:textId="77777777" w:rsidR="00A55D0F" w:rsidRPr="00A55D0F" w:rsidRDefault="00A55D0F" w:rsidP="00A55D0F">
      <w:pPr>
        <w:spacing w:after="0" w:line="240" w:lineRule="auto"/>
        <w:rPr>
          <w:rFonts w:ascii="Arial" w:eastAsia="Times New Roman" w:hAnsi="Arial" w:cs="Arial"/>
          <w:sz w:val="24"/>
          <w:szCs w:val="24"/>
          <w:u w:val="single"/>
        </w:rPr>
      </w:pPr>
    </w:p>
    <w:p w14:paraId="19A8F06A" w14:textId="77777777" w:rsidR="00A55D0F" w:rsidRPr="00A55D0F" w:rsidRDefault="00A55D0F" w:rsidP="00A55D0F">
      <w:pPr>
        <w:spacing w:after="0" w:line="240" w:lineRule="auto"/>
        <w:rPr>
          <w:rFonts w:ascii="Arial" w:eastAsia="Times New Roman" w:hAnsi="Arial" w:cs="Arial"/>
          <w:sz w:val="24"/>
          <w:szCs w:val="24"/>
          <w:u w:val="single"/>
        </w:rPr>
      </w:pPr>
    </w:p>
    <w:p w14:paraId="011BD0B4" w14:textId="77777777" w:rsidR="00A55D0F" w:rsidRPr="00A55D0F" w:rsidRDefault="00A55D0F" w:rsidP="00A55D0F">
      <w:pPr>
        <w:spacing w:after="0" w:line="240" w:lineRule="auto"/>
        <w:rPr>
          <w:rFonts w:ascii="Arial" w:eastAsia="Times New Roman" w:hAnsi="Arial" w:cs="Arial"/>
          <w:sz w:val="24"/>
          <w:szCs w:val="24"/>
          <w:u w:val="single"/>
        </w:rPr>
      </w:pPr>
    </w:p>
    <w:p w14:paraId="232233BA" w14:textId="77777777" w:rsidR="00A55D0F" w:rsidRPr="00A55D0F" w:rsidRDefault="00A55D0F" w:rsidP="00A55D0F">
      <w:pPr>
        <w:spacing w:after="0" w:line="240" w:lineRule="auto"/>
        <w:rPr>
          <w:rFonts w:ascii="Arial" w:eastAsia="Times New Roman" w:hAnsi="Arial" w:cs="Arial"/>
          <w:sz w:val="24"/>
          <w:szCs w:val="24"/>
          <w:u w:val="single"/>
        </w:rPr>
      </w:pPr>
    </w:p>
    <w:p w14:paraId="72273219" w14:textId="77777777" w:rsidR="00A55D0F" w:rsidRPr="00A55D0F" w:rsidRDefault="00A55D0F" w:rsidP="00A55D0F">
      <w:pPr>
        <w:spacing w:after="0" w:line="240" w:lineRule="auto"/>
        <w:rPr>
          <w:rFonts w:ascii="Arial" w:eastAsia="Times New Roman" w:hAnsi="Arial" w:cs="Arial"/>
          <w:sz w:val="24"/>
          <w:szCs w:val="24"/>
          <w:u w:val="single"/>
        </w:rPr>
      </w:pPr>
    </w:p>
    <w:p w14:paraId="64B9D204" w14:textId="77777777" w:rsidR="00A55D0F" w:rsidRPr="00A55D0F" w:rsidRDefault="00A55D0F" w:rsidP="00A55D0F">
      <w:pPr>
        <w:spacing w:after="0" w:line="240" w:lineRule="auto"/>
        <w:rPr>
          <w:rFonts w:ascii="Arial" w:eastAsia="Times New Roman" w:hAnsi="Arial" w:cs="Arial"/>
          <w:sz w:val="24"/>
          <w:szCs w:val="24"/>
          <w:u w:val="single"/>
        </w:rPr>
      </w:pPr>
    </w:p>
    <w:p w14:paraId="47BADF76" w14:textId="04625F4A" w:rsidR="00A55D0F" w:rsidRPr="00290A43" w:rsidRDefault="00EA3CB5" w:rsidP="00EA3CB5">
      <w:pPr>
        <w:spacing w:after="0" w:line="240" w:lineRule="auto"/>
        <w:jc w:val="center"/>
        <w:rPr>
          <w:rFonts w:ascii="Arial" w:eastAsia="Times New Roman" w:hAnsi="Arial" w:cs="Arial"/>
          <w:b/>
          <w:bCs/>
          <w:sz w:val="24"/>
          <w:szCs w:val="24"/>
        </w:rPr>
      </w:pPr>
      <w:r w:rsidRPr="00290A43">
        <w:rPr>
          <w:rFonts w:ascii="Arial" w:eastAsia="Times New Roman" w:hAnsi="Arial" w:cs="Arial"/>
          <w:b/>
          <w:bCs/>
          <w:sz w:val="24"/>
          <w:szCs w:val="24"/>
        </w:rPr>
        <w:lastRenderedPageBreak/>
        <w:t>2023-2025 University Strategic Goals</w:t>
      </w:r>
    </w:p>
    <w:p w14:paraId="407A25F5" w14:textId="77777777" w:rsidR="003332F1" w:rsidRPr="00A55D0F" w:rsidRDefault="003332F1" w:rsidP="00EA3CB5">
      <w:pPr>
        <w:spacing w:after="0" w:line="240" w:lineRule="auto"/>
        <w:jc w:val="center"/>
        <w:rPr>
          <w:rFonts w:ascii="Arial" w:eastAsia="Times New Roman" w:hAnsi="Arial" w:cs="Arial"/>
          <w:sz w:val="24"/>
          <w:szCs w:val="24"/>
          <w:u w:val="single"/>
        </w:rPr>
      </w:pPr>
    </w:p>
    <w:p w14:paraId="61AD0EE1" w14:textId="6A34D483" w:rsidR="00EA3CB5" w:rsidRPr="00E15B39" w:rsidRDefault="00EA3CB5" w:rsidP="002C75A6">
      <w:pPr>
        <w:jc w:val="center"/>
        <w:rPr>
          <w:rFonts w:ascii="Arial" w:eastAsia="Times New Roman" w:hAnsi="Arial" w:cs="Arial"/>
          <w:b/>
          <w:bCs/>
          <w:color w:val="C00000"/>
          <w:sz w:val="20"/>
          <w:szCs w:val="20"/>
        </w:rPr>
      </w:pPr>
      <w:r w:rsidRPr="00E15B39">
        <w:rPr>
          <w:rFonts w:ascii="Arial" w:eastAsia="Times New Roman" w:hAnsi="Arial" w:cs="Arial"/>
          <w:b/>
          <w:bCs/>
          <w:color w:val="C00000"/>
          <w:sz w:val="20"/>
          <w:szCs w:val="20"/>
        </w:rPr>
        <w:t>University Goal 1: Define and capitalize on Radford University’s distinctive academic programs and experiences.</w:t>
      </w:r>
    </w:p>
    <w:p w14:paraId="2AE3F1D0" w14:textId="3AAEA3DD" w:rsidR="00EA3CB5" w:rsidRPr="00E15B39" w:rsidRDefault="00EA3CB5" w:rsidP="00E15B39">
      <w:pPr>
        <w:spacing w:after="0"/>
        <w:rPr>
          <w:rFonts w:ascii="Arial" w:eastAsia="Times New Roman" w:hAnsi="Arial" w:cs="Arial"/>
          <w:b/>
          <w:bCs/>
          <w:color w:val="C00000"/>
          <w:sz w:val="20"/>
          <w:szCs w:val="20"/>
        </w:rPr>
      </w:pPr>
      <w:r w:rsidRPr="00E15B39">
        <w:rPr>
          <w:rFonts w:ascii="Arial" w:eastAsia="Times New Roman" w:hAnsi="Arial" w:cs="Arial"/>
          <w:b/>
          <w:bCs/>
          <w:color w:val="C00000"/>
          <w:sz w:val="20"/>
          <w:szCs w:val="20"/>
        </w:rPr>
        <w:t>University Strategy 1:</w:t>
      </w:r>
      <w:r w:rsidR="00C15F44" w:rsidRPr="00E15B39">
        <w:rPr>
          <w:rFonts w:ascii="Arial" w:eastAsia="Times New Roman" w:hAnsi="Arial" w:cs="Arial"/>
          <w:b/>
          <w:bCs/>
          <w:color w:val="C00000"/>
          <w:sz w:val="20"/>
          <w:szCs w:val="20"/>
        </w:rPr>
        <w:t xml:space="preserve"> </w:t>
      </w:r>
      <w:r w:rsidRPr="00E15B39">
        <w:rPr>
          <w:rFonts w:ascii="Arial" w:eastAsia="Times New Roman" w:hAnsi="Arial" w:cs="Arial"/>
          <w:b/>
          <w:bCs/>
          <w:color w:val="C00000"/>
          <w:sz w:val="20"/>
          <w:szCs w:val="20"/>
        </w:rPr>
        <w:t>Collaborate within the campus-wide process to identify distinctive programs and experiences.</w:t>
      </w:r>
    </w:p>
    <w:p w14:paraId="486F1FC8" w14:textId="79EA419C" w:rsidR="00EA3CB5" w:rsidRPr="00E15B39" w:rsidRDefault="00EA3CB5" w:rsidP="00E15B39">
      <w:pPr>
        <w:spacing w:after="0"/>
        <w:rPr>
          <w:rFonts w:ascii="Arial" w:eastAsia="Times New Roman" w:hAnsi="Arial" w:cs="Arial"/>
          <w:b/>
          <w:bCs/>
          <w:color w:val="C00000"/>
          <w:sz w:val="20"/>
          <w:szCs w:val="20"/>
        </w:rPr>
      </w:pPr>
      <w:r w:rsidRPr="00E15B39">
        <w:rPr>
          <w:rFonts w:ascii="Arial" w:eastAsia="Times New Roman" w:hAnsi="Arial" w:cs="Arial"/>
          <w:b/>
          <w:bCs/>
          <w:color w:val="C00000"/>
          <w:sz w:val="20"/>
          <w:szCs w:val="20"/>
        </w:rPr>
        <w:t xml:space="preserve"> </w:t>
      </w:r>
      <w:r w:rsidRPr="00E15B39">
        <w:rPr>
          <w:rFonts w:ascii="Arial" w:eastAsia="Times New Roman" w:hAnsi="Arial" w:cs="Arial"/>
          <w:b/>
          <w:bCs/>
          <w:color w:val="C00000"/>
          <w:sz w:val="20"/>
          <w:szCs w:val="20"/>
        </w:rPr>
        <w:tab/>
      </w:r>
      <w:r w:rsidRPr="00E15B39">
        <w:rPr>
          <w:rFonts w:ascii="Arial" w:eastAsia="Times New Roman" w:hAnsi="Arial" w:cs="Arial"/>
          <w:b/>
          <w:bCs/>
          <w:color w:val="C00000"/>
          <w:sz w:val="20"/>
          <w:szCs w:val="20"/>
        </w:rPr>
        <w:tab/>
      </w:r>
      <w:r w:rsidRPr="00E15B39">
        <w:rPr>
          <w:rFonts w:ascii="Arial" w:eastAsia="Times New Roman" w:hAnsi="Arial" w:cs="Arial"/>
          <w:b/>
          <w:bCs/>
          <w:color w:val="C00000"/>
          <w:sz w:val="20"/>
          <w:szCs w:val="20"/>
        </w:rPr>
        <w:tab/>
      </w:r>
      <w:r w:rsidRPr="00E15B39">
        <w:rPr>
          <w:rFonts w:ascii="Arial" w:eastAsia="Times New Roman" w:hAnsi="Arial" w:cs="Arial"/>
          <w:b/>
          <w:bCs/>
          <w:i/>
          <w:iCs/>
          <w:color w:val="C00000"/>
          <w:sz w:val="20"/>
          <w:szCs w:val="20"/>
        </w:rPr>
        <w:t xml:space="preserve">Measures and Outcomes: Every student </w:t>
      </w:r>
      <w:proofErr w:type="gramStart"/>
      <w:r w:rsidRPr="00E15B39">
        <w:rPr>
          <w:rFonts w:ascii="Arial" w:eastAsia="Times New Roman" w:hAnsi="Arial" w:cs="Arial"/>
          <w:b/>
          <w:bCs/>
          <w:i/>
          <w:iCs/>
          <w:color w:val="C00000"/>
          <w:sz w:val="20"/>
          <w:szCs w:val="20"/>
        </w:rPr>
        <w:t>graduates</w:t>
      </w:r>
      <w:proofErr w:type="gramEnd"/>
      <w:r w:rsidRPr="00E15B39">
        <w:rPr>
          <w:rFonts w:ascii="Arial" w:eastAsia="Times New Roman" w:hAnsi="Arial" w:cs="Arial"/>
          <w:b/>
          <w:bCs/>
          <w:i/>
          <w:iCs/>
          <w:color w:val="C00000"/>
          <w:sz w:val="20"/>
          <w:szCs w:val="20"/>
        </w:rPr>
        <w:t xml:space="preserve"> career-ready with at least one high-impact experience</w:t>
      </w:r>
    </w:p>
    <w:p w14:paraId="5FFBDFB2" w14:textId="77777777" w:rsidR="00EA3CB5" w:rsidRDefault="00EA3CB5" w:rsidP="00EA3CB5">
      <w:pPr>
        <w:ind w:left="720"/>
        <w:rPr>
          <w:rFonts w:ascii="Arial" w:eastAsia="Times New Roman" w:hAnsi="Arial" w:cs="Arial"/>
          <w:b/>
          <w:bCs/>
          <w:sz w:val="20"/>
          <w:szCs w:val="20"/>
        </w:rPr>
      </w:pPr>
    </w:p>
    <w:p w14:paraId="1FF1A454" w14:textId="42C378BE" w:rsidR="00EA3CB5" w:rsidRDefault="00EA3CB5" w:rsidP="00EA3CB5">
      <w:pPr>
        <w:ind w:left="720"/>
        <w:rPr>
          <w:rFonts w:ascii="Arial" w:eastAsia="Times New Roman" w:hAnsi="Arial" w:cs="Arial"/>
          <w:sz w:val="20"/>
          <w:szCs w:val="20"/>
        </w:rPr>
      </w:pPr>
      <w:r w:rsidRPr="00EA3CB5">
        <w:rPr>
          <w:rFonts w:ascii="Arial" w:eastAsia="Times New Roman" w:hAnsi="Arial" w:cs="Arial"/>
          <w:b/>
          <w:bCs/>
          <w:sz w:val="20"/>
          <w:szCs w:val="20"/>
        </w:rPr>
        <w:t xml:space="preserve">COSD Goal 1: </w:t>
      </w:r>
      <w:r>
        <w:rPr>
          <w:rFonts w:ascii="Arial" w:eastAsia="Times New Roman" w:hAnsi="Arial" w:cs="Arial"/>
          <w:b/>
          <w:bCs/>
          <w:sz w:val="20"/>
          <w:szCs w:val="20"/>
        </w:rPr>
        <w:tab/>
      </w:r>
      <w:r w:rsidRPr="00292979">
        <w:rPr>
          <w:rFonts w:ascii="Arial" w:eastAsia="Times New Roman" w:hAnsi="Arial" w:cs="Arial"/>
          <w:sz w:val="20"/>
          <w:szCs w:val="20"/>
        </w:rPr>
        <w:t xml:space="preserve">Collectively identify key areas of distinction within the curriculum and experiences in the undergraduate and graduate programs in COSD. </w:t>
      </w:r>
    </w:p>
    <w:p w14:paraId="7EDC6FEE" w14:textId="19322A1D" w:rsidR="00EA3CB5" w:rsidRDefault="00EA3CB5" w:rsidP="00EA3CB5">
      <w:pPr>
        <w:ind w:left="720"/>
        <w:rPr>
          <w:rFonts w:ascii="Arial" w:eastAsia="Times New Roman" w:hAnsi="Arial" w:cs="Arial"/>
          <w:sz w:val="20"/>
          <w:szCs w:val="20"/>
        </w:rPr>
      </w:pPr>
      <w:r>
        <w:rPr>
          <w:rFonts w:ascii="Arial" w:eastAsia="Times New Roman" w:hAnsi="Arial" w:cs="Arial"/>
          <w:b/>
          <w:bCs/>
          <w:sz w:val="20"/>
          <w:szCs w:val="20"/>
        </w:rPr>
        <w:tab/>
        <w:t>Key Measures and Outcomes 1.</w:t>
      </w:r>
      <w:r w:rsidRPr="00EA3CB5">
        <w:rPr>
          <w:rFonts w:ascii="Arial" w:eastAsia="Times New Roman" w:hAnsi="Arial" w:cs="Arial"/>
          <w:b/>
          <w:bCs/>
          <w:sz w:val="20"/>
          <w:szCs w:val="20"/>
        </w:rPr>
        <w:t>A.</w:t>
      </w:r>
      <w:r>
        <w:rPr>
          <w:rFonts w:ascii="Arial" w:eastAsia="Times New Roman" w:hAnsi="Arial" w:cs="Arial"/>
          <w:sz w:val="20"/>
          <w:szCs w:val="20"/>
        </w:rPr>
        <w:t xml:space="preserve"> Identify key areas of distinction within the undergraduate program curriculum.</w:t>
      </w:r>
    </w:p>
    <w:p w14:paraId="026B8E34" w14:textId="7E983264" w:rsidR="0044025B" w:rsidRDefault="0044025B" w:rsidP="00EA3CB5">
      <w:pPr>
        <w:ind w:left="720"/>
        <w:rPr>
          <w:rFonts w:ascii="Arial" w:eastAsia="Times New Roman" w:hAnsi="Arial" w:cs="Arial"/>
          <w:sz w:val="20"/>
          <w:szCs w:val="20"/>
        </w:rPr>
      </w:pPr>
      <w:r>
        <w:rPr>
          <w:rFonts w:ascii="Arial" w:eastAsia="Times New Roman" w:hAnsi="Arial" w:cs="Arial"/>
          <w:b/>
          <w:bCs/>
          <w:sz w:val="20"/>
          <w:szCs w:val="20"/>
        </w:rPr>
        <w:tab/>
      </w:r>
      <w:r>
        <w:rPr>
          <w:rFonts w:ascii="Arial" w:eastAsia="Times New Roman" w:hAnsi="Arial" w:cs="Arial"/>
          <w:b/>
          <w:bCs/>
          <w:sz w:val="20"/>
          <w:szCs w:val="20"/>
        </w:rPr>
        <w:tab/>
        <w:t>Timeline 1.</w:t>
      </w:r>
      <w:r w:rsidRPr="0044025B">
        <w:rPr>
          <w:rFonts w:ascii="Arial" w:eastAsia="Times New Roman" w:hAnsi="Arial" w:cs="Arial"/>
          <w:b/>
          <w:bCs/>
          <w:sz w:val="20"/>
          <w:szCs w:val="20"/>
        </w:rPr>
        <w:t>A.</w:t>
      </w:r>
      <w:r>
        <w:rPr>
          <w:rFonts w:ascii="Arial" w:eastAsia="Times New Roman" w:hAnsi="Arial" w:cs="Arial"/>
          <w:sz w:val="20"/>
          <w:szCs w:val="20"/>
        </w:rPr>
        <w:t xml:space="preserve"> Spring</w:t>
      </w:r>
      <w:r w:rsidRPr="00A55D0F">
        <w:rPr>
          <w:rFonts w:ascii="Arial" w:eastAsia="Times New Roman" w:hAnsi="Arial" w:cs="Arial"/>
          <w:sz w:val="20"/>
          <w:szCs w:val="20"/>
        </w:rPr>
        <w:t xml:space="preserve"> 2</w:t>
      </w:r>
      <w:r>
        <w:rPr>
          <w:rFonts w:ascii="Arial" w:eastAsia="Times New Roman" w:hAnsi="Arial" w:cs="Arial"/>
          <w:sz w:val="20"/>
          <w:szCs w:val="20"/>
        </w:rPr>
        <w:t>024</w:t>
      </w:r>
      <w:r w:rsidRPr="00A55D0F">
        <w:rPr>
          <w:rFonts w:ascii="Arial" w:eastAsia="Times New Roman" w:hAnsi="Arial" w:cs="Arial"/>
          <w:sz w:val="20"/>
          <w:szCs w:val="20"/>
        </w:rPr>
        <w:t xml:space="preserve">: Establish </w:t>
      </w:r>
      <w:r>
        <w:rPr>
          <w:rFonts w:ascii="Arial" w:eastAsia="Times New Roman" w:hAnsi="Arial" w:cs="Arial"/>
          <w:sz w:val="20"/>
          <w:szCs w:val="20"/>
        </w:rPr>
        <w:t>areas based on surveys of faculty, staff, students, and alumni</w:t>
      </w:r>
      <w:r w:rsidRPr="00A55D0F">
        <w:rPr>
          <w:rFonts w:ascii="Arial" w:eastAsia="Times New Roman" w:hAnsi="Arial" w:cs="Arial"/>
          <w:sz w:val="20"/>
          <w:szCs w:val="20"/>
        </w:rPr>
        <w:t>.</w:t>
      </w:r>
    </w:p>
    <w:p w14:paraId="2DE32CB9" w14:textId="0131FCB6" w:rsidR="0044025B" w:rsidRPr="00292979" w:rsidRDefault="0044025B" w:rsidP="003332F1">
      <w:pPr>
        <w:ind w:left="4320" w:hanging="1440"/>
        <w:rPr>
          <w:rFonts w:ascii="Arial" w:eastAsia="Times New Roman" w:hAnsi="Arial" w:cs="Arial"/>
          <w:sz w:val="20"/>
          <w:szCs w:val="20"/>
        </w:rPr>
      </w:pPr>
      <w:r>
        <w:rPr>
          <w:rFonts w:ascii="Arial" w:eastAsia="Times New Roman" w:hAnsi="Arial" w:cs="Arial"/>
          <w:b/>
          <w:bCs/>
          <w:sz w:val="20"/>
          <w:szCs w:val="20"/>
        </w:rPr>
        <w:t>Progress 1</w:t>
      </w:r>
      <w:r w:rsidRPr="0044025B">
        <w:rPr>
          <w:rFonts w:ascii="Arial" w:eastAsia="Times New Roman" w:hAnsi="Arial" w:cs="Arial"/>
          <w:b/>
          <w:bCs/>
          <w:sz w:val="20"/>
          <w:szCs w:val="20"/>
        </w:rPr>
        <w:t>.A.</w:t>
      </w:r>
      <w:r>
        <w:rPr>
          <w:rFonts w:ascii="Arial" w:eastAsia="Times New Roman" w:hAnsi="Arial" w:cs="Arial"/>
          <w:sz w:val="20"/>
          <w:szCs w:val="20"/>
        </w:rPr>
        <w:t xml:space="preserve"> </w:t>
      </w:r>
      <w:r w:rsidR="003332F1">
        <w:rPr>
          <w:rFonts w:ascii="Arial" w:eastAsia="Times New Roman" w:hAnsi="Arial" w:cs="Arial"/>
          <w:sz w:val="20"/>
          <w:szCs w:val="20"/>
        </w:rPr>
        <w:tab/>
        <w:t xml:space="preserve">Fall 2024:  Areas identified include: guided </w:t>
      </w:r>
      <w:r w:rsidR="003332F1" w:rsidRPr="008649CC">
        <w:rPr>
          <w:rFonts w:ascii="Arial" w:eastAsia="Times New Roman" w:hAnsi="Arial" w:cs="Arial"/>
          <w:sz w:val="20"/>
          <w:szCs w:val="20"/>
        </w:rPr>
        <w:t>observation opportunities</w:t>
      </w:r>
      <w:r w:rsidR="003332F1">
        <w:rPr>
          <w:rFonts w:ascii="Arial" w:eastAsia="Times New Roman" w:hAnsi="Arial" w:cs="Arial"/>
          <w:sz w:val="20"/>
          <w:szCs w:val="20"/>
        </w:rPr>
        <w:t xml:space="preserve"> in at least 3 courses;</w:t>
      </w:r>
      <w:r w:rsidR="003332F1" w:rsidRPr="008649CC">
        <w:rPr>
          <w:rFonts w:ascii="Arial" w:eastAsia="Times New Roman" w:hAnsi="Arial" w:cs="Arial"/>
          <w:sz w:val="20"/>
          <w:szCs w:val="20"/>
        </w:rPr>
        <w:t xml:space="preserve"> assistant</w:t>
      </w:r>
      <w:r w:rsidR="003332F1">
        <w:rPr>
          <w:rFonts w:ascii="Arial" w:eastAsia="Times New Roman" w:hAnsi="Arial" w:cs="Arial"/>
          <w:sz w:val="20"/>
          <w:szCs w:val="20"/>
        </w:rPr>
        <w:t xml:space="preserve"> opportunities for hands-on learning;</w:t>
      </w:r>
      <w:r w:rsidR="003332F1" w:rsidRPr="008649CC">
        <w:rPr>
          <w:rFonts w:ascii="Arial" w:eastAsia="Times New Roman" w:hAnsi="Arial" w:cs="Arial"/>
          <w:sz w:val="20"/>
          <w:szCs w:val="20"/>
        </w:rPr>
        <w:t xml:space="preserve"> </w:t>
      </w:r>
      <w:r w:rsidR="003332F1">
        <w:rPr>
          <w:rFonts w:ascii="Arial" w:eastAsia="Times New Roman" w:hAnsi="Arial" w:cs="Arial"/>
          <w:sz w:val="20"/>
          <w:szCs w:val="20"/>
        </w:rPr>
        <w:t xml:space="preserve">faculty-student collaborations; </w:t>
      </w:r>
      <w:r w:rsidR="003332F1" w:rsidRPr="008649CC">
        <w:rPr>
          <w:rFonts w:ascii="Arial" w:eastAsia="Times New Roman" w:hAnsi="Arial" w:cs="Arial"/>
          <w:sz w:val="20"/>
          <w:szCs w:val="20"/>
        </w:rPr>
        <w:t xml:space="preserve">and </w:t>
      </w:r>
      <w:r w:rsidR="003332F1">
        <w:rPr>
          <w:rFonts w:ascii="Arial" w:eastAsia="Times New Roman" w:hAnsi="Arial" w:cs="Arial"/>
          <w:sz w:val="20"/>
          <w:szCs w:val="20"/>
        </w:rPr>
        <w:t xml:space="preserve">hearing screenings and other </w:t>
      </w:r>
      <w:r w:rsidR="003332F1" w:rsidRPr="008649CC">
        <w:rPr>
          <w:rFonts w:ascii="Arial" w:eastAsia="Times New Roman" w:hAnsi="Arial" w:cs="Arial"/>
          <w:sz w:val="20"/>
          <w:szCs w:val="20"/>
        </w:rPr>
        <w:t>community-service based projects</w:t>
      </w:r>
      <w:r w:rsidR="003332F1">
        <w:rPr>
          <w:rFonts w:ascii="Arial" w:eastAsia="Times New Roman" w:hAnsi="Arial" w:cs="Arial"/>
          <w:sz w:val="20"/>
          <w:szCs w:val="20"/>
        </w:rPr>
        <w:t>.</w:t>
      </w:r>
    </w:p>
    <w:p w14:paraId="027841FF" w14:textId="4EFA124E" w:rsidR="003332F1" w:rsidRDefault="003332F1" w:rsidP="003332F1">
      <w:pPr>
        <w:ind w:left="720"/>
        <w:rPr>
          <w:rFonts w:ascii="Arial" w:eastAsia="Times New Roman" w:hAnsi="Arial" w:cs="Arial"/>
          <w:sz w:val="20"/>
          <w:szCs w:val="20"/>
        </w:rPr>
      </w:pPr>
      <w:r>
        <w:rPr>
          <w:rFonts w:ascii="Arial" w:eastAsia="Times New Roman" w:hAnsi="Arial" w:cs="Arial"/>
          <w:b/>
          <w:bCs/>
          <w:sz w:val="20"/>
          <w:szCs w:val="20"/>
        </w:rPr>
        <w:tab/>
        <w:t>Key Measures and Outcomes 1.B</w:t>
      </w:r>
      <w:r w:rsidRPr="00EA3CB5">
        <w:rPr>
          <w:rFonts w:ascii="Arial" w:eastAsia="Times New Roman" w:hAnsi="Arial" w:cs="Arial"/>
          <w:b/>
          <w:bCs/>
          <w:sz w:val="20"/>
          <w:szCs w:val="20"/>
        </w:rPr>
        <w:t>.</w:t>
      </w:r>
      <w:r>
        <w:rPr>
          <w:rFonts w:ascii="Arial" w:eastAsia="Times New Roman" w:hAnsi="Arial" w:cs="Arial"/>
          <w:sz w:val="20"/>
          <w:szCs w:val="20"/>
        </w:rPr>
        <w:t xml:space="preserve"> Identify key areas of distinction within the graduate program curriculum.</w:t>
      </w:r>
    </w:p>
    <w:p w14:paraId="0FE4713E" w14:textId="28621B56" w:rsidR="003332F1" w:rsidRDefault="003332F1" w:rsidP="003332F1">
      <w:pPr>
        <w:ind w:left="1440" w:firstLine="720"/>
        <w:rPr>
          <w:rFonts w:ascii="Arial" w:eastAsia="Times New Roman" w:hAnsi="Arial" w:cs="Arial"/>
          <w:sz w:val="20"/>
          <w:szCs w:val="20"/>
        </w:rPr>
      </w:pPr>
      <w:r>
        <w:rPr>
          <w:rFonts w:ascii="Arial" w:eastAsia="Times New Roman" w:hAnsi="Arial" w:cs="Arial"/>
          <w:b/>
          <w:bCs/>
          <w:sz w:val="20"/>
          <w:szCs w:val="20"/>
        </w:rPr>
        <w:t>Timeline 1.B</w:t>
      </w:r>
      <w:r w:rsidRPr="0044025B">
        <w:rPr>
          <w:rFonts w:ascii="Arial" w:eastAsia="Times New Roman" w:hAnsi="Arial" w:cs="Arial"/>
          <w:b/>
          <w:bCs/>
          <w:sz w:val="20"/>
          <w:szCs w:val="20"/>
        </w:rPr>
        <w:t>.</w:t>
      </w:r>
      <w:r>
        <w:rPr>
          <w:rFonts w:ascii="Arial" w:eastAsia="Times New Roman" w:hAnsi="Arial" w:cs="Arial"/>
          <w:sz w:val="20"/>
          <w:szCs w:val="20"/>
        </w:rPr>
        <w:t xml:space="preserve"> Spring</w:t>
      </w:r>
      <w:r w:rsidRPr="00A55D0F">
        <w:rPr>
          <w:rFonts w:ascii="Arial" w:eastAsia="Times New Roman" w:hAnsi="Arial" w:cs="Arial"/>
          <w:sz w:val="20"/>
          <w:szCs w:val="20"/>
        </w:rPr>
        <w:t xml:space="preserve"> 2</w:t>
      </w:r>
      <w:r>
        <w:rPr>
          <w:rFonts w:ascii="Arial" w:eastAsia="Times New Roman" w:hAnsi="Arial" w:cs="Arial"/>
          <w:sz w:val="20"/>
          <w:szCs w:val="20"/>
        </w:rPr>
        <w:t>024</w:t>
      </w:r>
      <w:r w:rsidRPr="00A55D0F">
        <w:rPr>
          <w:rFonts w:ascii="Arial" w:eastAsia="Times New Roman" w:hAnsi="Arial" w:cs="Arial"/>
          <w:sz w:val="20"/>
          <w:szCs w:val="20"/>
        </w:rPr>
        <w:t xml:space="preserve">: Establish </w:t>
      </w:r>
      <w:r>
        <w:rPr>
          <w:rFonts w:ascii="Arial" w:eastAsia="Times New Roman" w:hAnsi="Arial" w:cs="Arial"/>
          <w:sz w:val="20"/>
          <w:szCs w:val="20"/>
        </w:rPr>
        <w:t>areas based on surveys of faculty, staff, students, and alumni</w:t>
      </w:r>
      <w:r w:rsidRPr="00A55D0F">
        <w:rPr>
          <w:rFonts w:ascii="Arial" w:eastAsia="Times New Roman" w:hAnsi="Arial" w:cs="Arial"/>
          <w:sz w:val="20"/>
          <w:szCs w:val="20"/>
        </w:rPr>
        <w:t>.</w:t>
      </w:r>
    </w:p>
    <w:p w14:paraId="443D88B8" w14:textId="3777A87C" w:rsidR="003332F1" w:rsidRPr="00292979" w:rsidRDefault="003332F1" w:rsidP="003332F1">
      <w:pPr>
        <w:ind w:left="4320" w:hanging="1440"/>
        <w:rPr>
          <w:rFonts w:ascii="Arial" w:eastAsia="Times New Roman" w:hAnsi="Arial" w:cs="Arial"/>
          <w:sz w:val="20"/>
          <w:szCs w:val="20"/>
        </w:rPr>
      </w:pPr>
      <w:r>
        <w:rPr>
          <w:rFonts w:ascii="Arial" w:eastAsia="Times New Roman" w:hAnsi="Arial" w:cs="Arial"/>
          <w:b/>
          <w:bCs/>
          <w:sz w:val="20"/>
          <w:szCs w:val="20"/>
        </w:rPr>
        <w:t>Progress 1</w:t>
      </w:r>
      <w:r w:rsidRPr="0044025B">
        <w:rPr>
          <w:rFonts w:ascii="Arial" w:eastAsia="Times New Roman" w:hAnsi="Arial" w:cs="Arial"/>
          <w:b/>
          <w:bCs/>
          <w:sz w:val="20"/>
          <w:szCs w:val="20"/>
        </w:rPr>
        <w:t>.</w:t>
      </w:r>
      <w:r>
        <w:rPr>
          <w:rFonts w:ascii="Arial" w:eastAsia="Times New Roman" w:hAnsi="Arial" w:cs="Arial"/>
          <w:b/>
          <w:bCs/>
          <w:sz w:val="20"/>
          <w:szCs w:val="20"/>
        </w:rPr>
        <w:t>B</w:t>
      </w:r>
      <w:r w:rsidRPr="0044025B">
        <w:rPr>
          <w:rFonts w:ascii="Arial" w:eastAsia="Times New Roman" w:hAnsi="Arial" w:cs="Arial"/>
          <w:b/>
          <w:bCs/>
          <w:sz w:val="20"/>
          <w:szCs w:val="20"/>
        </w:rPr>
        <w:t>.</w:t>
      </w:r>
      <w:r>
        <w:rPr>
          <w:rFonts w:ascii="Arial" w:eastAsia="Times New Roman" w:hAnsi="Arial" w:cs="Arial"/>
          <w:sz w:val="20"/>
          <w:szCs w:val="20"/>
        </w:rPr>
        <w:t xml:space="preserve"> </w:t>
      </w:r>
      <w:r>
        <w:rPr>
          <w:rFonts w:ascii="Arial" w:eastAsia="Times New Roman" w:hAnsi="Arial" w:cs="Arial"/>
          <w:sz w:val="20"/>
          <w:szCs w:val="20"/>
        </w:rPr>
        <w:tab/>
        <w:t>Fall 2024</w:t>
      </w:r>
      <w:r w:rsidR="00E726F4">
        <w:rPr>
          <w:rFonts w:ascii="Arial" w:eastAsia="Times New Roman" w:hAnsi="Arial" w:cs="Arial"/>
          <w:sz w:val="20"/>
          <w:szCs w:val="20"/>
        </w:rPr>
        <w:t>:</w:t>
      </w:r>
      <w:r>
        <w:rPr>
          <w:rFonts w:ascii="Arial" w:eastAsia="Times New Roman" w:hAnsi="Arial" w:cs="Arial"/>
          <w:sz w:val="20"/>
          <w:szCs w:val="20"/>
        </w:rPr>
        <w:t xml:space="preserve"> Areas identified include: o</w:t>
      </w:r>
      <w:r w:rsidRPr="00FE4293">
        <w:rPr>
          <w:rFonts w:ascii="Arial" w:eastAsia="Times New Roman" w:hAnsi="Arial" w:cs="Arial"/>
          <w:sz w:val="20"/>
          <w:szCs w:val="20"/>
        </w:rPr>
        <w:t>n-campus clinic providing services at no charge;</w:t>
      </w:r>
      <w:r>
        <w:rPr>
          <w:rFonts w:ascii="Arial" w:eastAsia="Times New Roman" w:hAnsi="Arial" w:cs="Arial"/>
          <w:sz w:val="20"/>
          <w:szCs w:val="20"/>
        </w:rPr>
        <w:t xml:space="preserve"> t</w:t>
      </w:r>
      <w:r w:rsidRPr="00FE4293">
        <w:rPr>
          <w:rFonts w:ascii="Arial" w:eastAsia="Times New Roman" w:hAnsi="Arial" w:cs="Arial"/>
          <w:sz w:val="20"/>
          <w:szCs w:val="20"/>
        </w:rPr>
        <w:t>he wide range of population ages and disorders treated in the clinic;</w:t>
      </w:r>
      <w:r>
        <w:rPr>
          <w:rFonts w:ascii="Arial" w:eastAsia="Times New Roman" w:hAnsi="Arial" w:cs="Arial"/>
          <w:sz w:val="20"/>
          <w:szCs w:val="20"/>
        </w:rPr>
        <w:t xml:space="preserve"> i</w:t>
      </w:r>
      <w:r w:rsidRPr="00FE4293">
        <w:rPr>
          <w:rFonts w:ascii="Arial" w:eastAsia="Times New Roman" w:hAnsi="Arial" w:cs="Arial"/>
          <w:sz w:val="20"/>
          <w:szCs w:val="20"/>
        </w:rPr>
        <w:t xml:space="preserve">nterprofessional clinical experiences </w:t>
      </w:r>
      <w:r>
        <w:rPr>
          <w:rFonts w:ascii="Arial" w:eastAsia="Times New Roman" w:hAnsi="Arial" w:cs="Arial"/>
          <w:sz w:val="20"/>
          <w:szCs w:val="20"/>
        </w:rPr>
        <w:t>in the Artis Center for Adaptive Innovation and Creativity (e.g., Radford University Brain Injury Clinic, Early Language Lab)</w:t>
      </w:r>
      <w:r w:rsidRPr="00FE4293">
        <w:rPr>
          <w:rFonts w:ascii="Arial" w:eastAsia="Times New Roman" w:hAnsi="Arial" w:cs="Arial"/>
          <w:sz w:val="20"/>
          <w:szCs w:val="20"/>
        </w:rPr>
        <w:t>;</w:t>
      </w:r>
      <w:r>
        <w:rPr>
          <w:rFonts w:ascii="Arial" w:eastAsia="Times New Roman" w:hAnsi="Arial" w:cs="Arial"/>
          <w:sz w:val="20"/>
          <w:szCs w:val="20"/>
        </w:rPr>
        <w:t xml:space="preserve"> a</w:t>
      </w:r>
      <w:r w:rsidRPr="00FE4293">
        <w:rPr>
          <w:rFonts w:ascii="Arial" w:eastAsia="Times New Roman" w:hAnsi="Arial" w:cs="Arial"/>
          <w:sz w:val="20"/>
          <w:szCs w:val="20"/>
        </w:rPr>
        <w:t>udiology clinic</w:t>
      </w:r>
      <w:r>
        <w:rPr>
          <w:rFonts w:ascii="Arial" w:eastAsia="Times New Roman" w:hAnsi="Arial" w:cs="Arial"/>
          <w:sz w:val="20"/>
          <w:szCs w:val="20"/>
        </w:rPr>
        <w:t xml:space="preserve"> (</w:t>
      </w:r>
      <w:r w:rsidRPr="00FE4293">
        <w:rPr>
          <w:rFonts w:ascii="Arial" w:eastAsia="Times New Roman" w:hAnsi="Arial" w:cs="Arial"/>
          <w:sz w:val="20"/>
          <w:szCs w:val="20"/>
        </w:rPr>
        <w:t>hearing screenings</w:t>
      </w:r>
      <w:r>
        <w:rPr>
          <w:rFonts w:ascii="Arial" w:eastAsia="Times New Roman" w:hAnsi="Arial" w:cs="Arial"/>
          <w:sz w:val="20"/>
          <w:szCs w:val="20"/>
        </w:rPr>
        <w:t>)</w:t>
      </w:r>
      <w:r w:rsidRPr="00FE4293">
        <w:rPr>
          <w:rFonts w:ascii="Arial" w:eastAsia="Times New Roman" w:hAnsi="Arial" w:cs="Arial"/>
          <w:sz w:val="20"/>
          <w:szCs w:val="20"/>
        </w:rPr>
        <w:t>;</w:t>
      </w:r>
      <w:r>
        <w:rPr>
          <w:rFonts w:ascii="Arial" w:eastAsia="Times New Roman" w:hAnsi="Arial" w:cs="Arial"/>
          <w:sz w:val="20"/>
          <w:szCs w:val="20"/>
        </w:rPr>
        <w:t xml:space="preserve"> v</w:t>
      </w:r>
      <w:r w:rsidRPr="00FE4293">
        <w:rPr>
          <w:rFonts w:ascii="Arial" w:eastAsia="Times New Roman" w:hAnsi="Arial" w:cs="Arial"/>
          <w:sz w:val="20"/>
          <w:szCs w:val="20"/>
        </w:rPr>
        <w:t>oice clinic;</w:t>
      </w:r>
      <w:r>
        <w:rPr>
          <w:rFonts w:ascii="Arial" w:eastAsia="Times New Roman" w:hAnsi="Arial" w:cs="Arial"/>
          <w:sz w:val="20"/>
          <w:szCs w:val="20"/>
        </w:rPr>
        <w:t xml:space="preserve"> and F</w:t>
      </w:r>
      <w:r w:rsidRPr="00FE4293">
        <w:rPr>
          <w:rFonts w:ascii="Arial" w:eastAsia="Times New Roman" w:hAnsi="Arial" w:cs="Arial"/>
          <w:sz w:val="20"/>
          <w:szCs w:val="20"/>
        </w:rPr>
        <w:t xml:space="preserve">riday </w:t>
      </w:r>
      <w:r>
        <w:rPr>
          <w:rFonts w:ascii="Arial" w:eastAsia="Times New Roman" w:hAnsi="Arial" w:cs="Arial"/>
          <w:sz w:val="20"/>
          <w:szCs w:val="20"/>
        </w:rPr>
        <w:t>R</w:t>
      </w:r>
      <w:r w:rsidRPr="00FE4293">
        <w:rPr>
          <w:rFonts w:ascii="Arial" w:eastAsia="Times New Roman" w:hAnsi="Arial" w:cs="Arial"/>
          <w:sz w:val="20"/>
          <w:szCs w:val="20"/>
        </w:rPr>
        <w:t>esearch Grand Rounds in Dysphagia.</w:t>
      </w:r>
    </w:p>
    <w:p w14:paraId="7A326D87" w14:textId="2A527412" w:rsidR="003332F1" w:rsidRDefault="003332F1" w:rsidP="003332F1">
      <w:pPr>
        <w:ind w:left="1440"/>
        <w:rPr>
          <w:rFonts w:ascii="Arial" w:eastAsia="Times New Roman" w:hAnsi="Arial" w:cs="Arial"/>
          <w:sz w:val="20"/>
          <w:szCs w:val="20"/>
        </w:rPr>
      </w:pPr>
      <w:r>
        <w:rPr>
          <w:rFonts w:ascii="Arial" w:eastAsia="Times New Roman" w:hAnsi="Arial" w:cs="Arial"/>
          <w:b/>
          <w:bCs/>
          <w:sz w:val="20"/>
          <w:szCs w:val="20"/>
        </w:rPr>
        <w:t>Key Measures and Outcomes 1.C</w:t>
      </w:r>
      <w:r w:rsidRPr="00EA3CB5">
        <w:rPr>
          <w:rFonts w:ascii="Arial" w:eastAsia="Times New Roman" w:hAnsi="Arial" w:cs="Arial"/>
          <w:b/>
          <w:bCs/>
          <w:sz w:val="20"/>
          <w:szCs w:val="20"/>
        </w:rPr>
        <w:t>.</w:t>
      </w:r>
      <w:r>
        <w:rPr>
          <w:rFonts w:ascii="Arial" w:eastAsia="Times New Roman" w:hAnsi="Arial" w:cs="Arial"/>
          <w:sz w:val="20"/>
          <w:szCs w:val="20"/>
        </w:rPr>
        <w:t xml:space="preserve"> Identify key experiences of distinction for undergraduate majors (e.g., opportunities for high-impact engagement).</w:t>
      </w:r>
    </w:p>
    <w:p w14:paraId="1FBF99F5" w14:textId="14820327" w:rsidR="003332F1" w:rsidRDefault="003332F1" w:rsidP="003332F1">
      <w:pPr>
        <w:ind w:left="2160"/>
        <w:rPr>
          <w:rFonts w:ascii="Arial" w:eastAsia="Times New Roman" w:hAnsi="Arial" w:cs="Arial"/>
          <w:sz w:val="20"/>
          <w:szCs w:val="20"/>
        </w:rPr>
      </w:pPr>
      <w:r>
        <w:rPr>
          <w:rFonts w:ascii="Arial" w:eastAsia="Times New Roman" w:hAnsi="Arial" w:cs="Arial"/>
          <w:b/>
          <w:bCs/>
          <w:sz w:val="20"/>
          <w:szCs w:val="20"/>
        </w:rPr>
        <w:t>Timeline 1.C</w:t>
      </w:r>
      <w:r w:rsidRPr="0044025B">
        <w:rPr>
          <w:rFonts w:ascii="Arial" w:eastAsia="Times New Roman" w:hAnsi="Arial" w:cs="Arial"/>
          <w:b/>
          <w:bCs/>
          <w:sz w:val="20"/>
          <w:szCs w:val="20"/>
        </w:rPr>
        <w:t>.</w:t>
      </w:r>
      <w:r>
        <w:rPr>
          <w:rFonts w:ascii="Arial" w:eastAsia="Times New Roman" w:hAnsi="Arial" w:cs="Arial"/>
          <w:sz w:val="20"/>
          <w:szCs w:val="20"/>
        </w:rPr>
        <w:t xml:space="preserve"> Spring 2024: Establish key experiences of distinction for undergraduate majors.</w:t>
      </w:r>
    </w:p>
    <w:p w14:paraId="639E1995" w14:textId="770C2F30" w:rsidR="003332F1" w:rsidRDefault="003332F1" w:rsidP="003332F1">
      <w:pPr>
        <w:ind w:left="4320" w:hanging="1440"/>
        <w:rPr>
          <w:rFonts w:ascii="Arial" w:eastAsia="Times New Roman" w:hAnsi="Arial" w:cs="Arial"/>
          <w:sz w:val="20"/>
          <w:szCs w:val="20"/>
        </w:rPr>
      </w:pPr>
      <w:r>
        <w:rPr>
          <w:rFonts w:ascii="Arial" w:eastAsia="Times New Roman" w:hAnsi="Arial" w:cs="Arial"/>
          <w:b/>
          <w:bCs/>
          <w:sz w:val="20"/>
          <w:szCs w:val="20"/>
        </w:rPr>
        <w:t>Progress 1</w:t>
      </w:r>
      <w:r w:rsidRPr="0044025B">
        <w:rPr>
          <w:rFonts w:ascii="Arial" w:eastAsia="Times New Roman" w:hAnsi="Arial" w:cs="Arial"/>
          <w:b/>
          <w:bCs/>
          <w:sz w:val="20"/>
          <w:szCs w:val="20"/>
        </w:rPr>
        <w:t>.</w:t>
      </w:r>
      <w:r>
        <w:rPr>
          <w:rFonts w:ascii="Arial" w:eastAsia="Times New Roman" w:hAnsi="Arial" w:cs="Arial"/>
          <w:b/>
          <w:bCs/>
          <w:sz w:val="20"/>
          <w:szCs w:val="20"/>
        </w:rPr>
        <w:t>C</w:t>
      </w:r>
      <w:r w:rsidRPr="0044025B">
        <w:rPr>
          <w:rFonts w:ascii="Arial" w:eastAsia="Times New Roman" w:hAnsi="Arial" w:cs="Arial"/>
          <w:b/>
          <w:bCs/>
          <w:sz w:val="20"/>
          <w:szCs w:val="20"/>
        </w:rPr>
        <w:t>.</w:t>
      </w:r>
      <w:r>
        <w:rPr>
          <w:rFonts w:ascii="Arial" w:eastAsia="Times New Roman" w:hAnsi="Arial" w:cs="Arial"/>
          <w:sz w:val="20"/>
          <w:szCs w:val="20"/>
        </w:rPr>
        <w:t xml:space="preserve"> </w:t>
      </w:r>
      <w:r>
        <w:rPr>
          <w:rFonts w:ascii="Arial" w:eastAsia="Times New Roman" w:hAnsi="Arial" w:cs="Arial"/>
          <w:sz w:val="20"/>
          <w:szCs w:val="20"/>
        </w:rPr>
        <w:tab/>
        <w:t>Fall 2024</w:t>
      </w:r>
      <w:r w:rsidR="00E726F4">
        <w:rPr>
          <w:rFonts w:ascii="Arial" w:eastAsia="Times New Roman" w:hAnsi="Arial" w:cs="Arial"/>
          <w:sz w:val="20"/>
          <w:szCs w:val="20"/>
        </w:rPr>
        <w:t>:</w:t>
      </w:r>
      <w:r>
        <w:rPr>
          <w:rFonts w:ascii="Arial" w:eastAsia="Times New Roman" w:hAnsi="Arial" w:cs="Arial"/>
          <w:sz w:val="20"/>
          <w:szCs w:val="20"/>
        </w:rPr>
        <w:t xml:space="preserve"> Areas identified include: </w:t>
      </w:r>
      <w:r w:rsidRPr="008649CC">
        <w:rPr>
          <w:rFonts w:ascii="Arial" w:eastAsia="Times New Roman" w:hAnsi="Arial" w:cs="Arial"/>
          <w:sz w:val="20"/>
          <w:szCs w:val="20"/>
        </w:rPr>
        <w:t xml:space="preserve">the relationships and connectedness </w:t>
      </w:r>
      <w:r>
        <w:rPr>
          <w:rFonts w:ascii="Arial" w:eastAsia="Times New Roman" w:hAnsi="Arial" w:cs="Arial"/>
          <w:sz w:val="20"/>
          <w:szCs w:val="20"/>
        </w:rPr>
        <w:t>faculty</w:t>
      </w:r>
      <w:r w:rsidRPr="008649CC">
        <w:rPr>
          <w:rFonts w:ascii="Arial" w:eastAsia="Times New Roman" w:hAnsi="Arial" w:cs="Arial"/>
          <w:sz w:val="20"/>
          <w:szCs w:val="20"/>
        </w:rPr>
        <w:t xml:space="preserve"> </w:t>
      </w:r>
      <w:r>
        <w:rPr>
          <w:rFonts w:ascii="Arial" w:eastAsia="Times New Roman" w:hAnsi="Arial" w:cs="Arial"/>
          <w:sz w:val="20"/>
          <w:szCs w:val="20"/>
        </w:rPr>
        <w:t>create</w:t>
      </w:r>
      <w:r w:rsidRPr="008649CC">
        <w:rPr>
          <w:rFonts w:ascii="Arial" w:eastAsia="Times New Roman" w:hAnsi="Arial" w:cs="Arial"/>
          <w:sz w:val="20"/>
          <w:szCs w:val="20"/>
        </w:rPr>
        <w:t xml:space="preserve"> with students </w:t>
      </w:r>
      <w:r>
        <w:rPr>
          <w:rFonts w:ascii="Arial" w:eastAsia="Times New Roman" w:hAnsi="Arial" w:cs="Arial"/>
          <w:sz w:val="20"/>
          <w:szCs w:val="20"/>
        </w:rPr>
        <w:t>through scholarship and other professional activities; clinical observation opportunities; opportunities to interact with clinicians and clients; clinical assistant positions; professional community-service opportunities.</w:t>
      </w:r>
    </w:p>
    <w:p w14:paraId="60838DDF" w14:textId="77777777" w:rsidR="003332F1" w:rsidRDefault="003332F1" w:rsidP="003332F1">
      <w:pPr>
        <w:ind w:left="1440"/>
        <w:rPr>
          <w:rFonts w:ascii="Arial" w:eastAsia="Times New Roman" w:hAnsi="Arial" w:cs="Arial"/>
          <w:sz w:val="20"/>
          <w:szCs w:val="20"/>
        </w:rPr>
      </w:pPr>
      <w:r>
        <w:rPr>
          <w:rFonts w:ascii="Arial" w:eastAsia="Times New Roman" w:hAnsi="Arial" w:cs="Arial"/>
          <w:b/>
          <w:bCs/>
          <w:sz w:val="20"/>
          <w:szCs w:val="20"/>
        </w:rPr>
        <w:t>Key Measures and Outcomes 1.D</w:t>
      </w:r>
      <w:r w:rsidRPr="00EA3CB5">
        <w:rPr>
          <w:rFonts w:ascii="Arial" w:eastAsia="Times New Roman" w:hAnsi="Arial" w:cs="Arial"/>
          <w:b/>
          <w:bCs/>
          <w:sz w:val="20"/>
          <w:szCs w:val="20"/>
        </w:rPr>
        <w:t>.</w:t>
      </w:r>
      <w:r>
        <w:rPr>
          <w:rFonts w:ascii="Arial" w:eastAsia="Times New Roman" w:hAnsi="Arial" w:cs="Arial"/>
          <w:sz w:val="20"/>
          <w:szCs w:val="20"/>
        </w:rPr>
        <w:t xml:space="preserve"> </w:t>
      </w:r>
      <w:r w:rsidRPr="00B927CF">
        <w:rPr>
          <w:rFonts w:ascii="Arial" w:eastAsia="Times New Roman" w:hAnsi="Arial" w:cs="Arial"/>
          <w:sz w:val="20"/>
          <w:szCs w:val="20"/>
        </w:rPr>
        <w:t xml:space="preserve">Identify key experiences of distinction for </w:t>
      </w:r>
      <w:r>
        <w:rPr>
          <w:rFonts w:ascii="Arial" w:eastAsia="Times New Roman" w:hAnsi="Arial" w:cs="Arial"/>
          <w:sz w:val="20"/>
          <w:szCs w:val="20"/>
        </w:rPr>
        <w:t>graduate students</w:t>
      </w:r>
      <w:r w:rsidRPr="00B927CF">
        <w:rPr>
          <w:rFonts w:ascii="Arial" w:eastAsia="Times New Roman" w:hAnsi="Arial" w:cs="Arial"/>
          <w:sz w:val="20"/>
          <w:szCs w:val="20"/>
        </w:rPr>
        <w:t xml:space="preserve"> (e.g., </w:t>
      </w:r>
      <w:r>
        <w:rPr>
          <w:rFonts w:ascii="Arial" w:eastAsia="Times New Roman" w:hAnsi="Arial" w:cs="Arial"/>
          <w:sz w:val="20"/>
          <w:szCs w:val="20"/>
        </w:rPr>
        <w:t>scholarship, service-learning</w:t>
      </w:r>
      <w:r w:rsidRPr="00B927CF">
        <w:rPr>
          <w:rFonts w:ascii="Arial" w:eastAsia="Times New Roman" w:hAnsi="Arial" w:cs="Arial"/>
          <w:sz w:val="20"/>
          <w:szCs w:val="20"/>
        </w:rPr>
        <w:t>)</w:t>
      </w:r>
      <w:r>
        <w:rPr>
          <w:rFonts w:ascii="Arial" w:eastAsia="Times New Roman" w:hAnsi="Arial" w:cs="Arial"/>
          <w:sz w:val="20"/>
          <w:szCs w:val="20"/>
        </w:rPr>
        <w:t>.</w:t>
      </w:r>
    </w:p>
    <w:p w14:paraId="290209FD" w14:textId="75F331D8" w:rsidR="003332F1" w:rsidRDefault="003332F1" w:rsidP="00C15F44">
      <w:pPr>
        <w:ind w:left="1440" w:firstLine="720"/>
        <w:rPr>
          <w:rFonts w:ascii="Arial" w:eastAsia="Times New Roman" w:hAnsi="Arial" w:cs="Arial"/>
          <w:sz w:val="20"/>
          <w:szCs w:val="20"/>
        </w:rPr>
      </w:pPr>
      <w:r>
        <w:rPr>
          <w:rFonts w:ascii="Arial" w:eastAsia="Times New Roman" w:hAnsi="Arial" w:cs="Arial"/>
          <w:b/>
          <w:bCs/>
          <w:sz w:val="20"/>
          <w:szCs w:val="20"/>
        </w:rPr>
        <w:lastRenderedPageBreak/>
        <w:t>Timeline 1.D</w:t>
      </w:r>
      <w:r w:rsidRPr="0044025B">
        <w:rPr>
          <w:rFonts w:ascii="Arial" w:eastAsia="Times New Roman" w:hAnsi="Arial" w:cs="Arial"/>
          <w:b/>
          <w:bCs/>
          <w:sz w:val="20"/>
          <w:szCs w:val="20"/>
        </w:rPr>
        <w:t>.</w:t>
      </w:r>
      <w:r>
        <w:rPr>
          <w:rFonts w:ascii="Arial" w:eastAsia="Times New Roman" w:hAnsi="Arial" w:cs="Arial"/>
          <w:sz w:val="20"/>
          <w:szCs w:val="20"/>
        </w:rPr>
        <w:t xml:space="preserve"> </w:t>
      </w:r>
      <w:r w:rsidR="00C15F44">
        <w:rPr>
          <w:rFonts w:ascii="Arial" w:eastAsia="Times New Roman" w:hAnsi="Arial" w:cs="Arial"/>
          <w:sz w:val="20"/>
          <w:szCs w:val="20"/>
        </w:rPr>
        <w:t xml:space="preserve">Spring 2024: Establish </w:t>
      </w:r>
      <w:r w:rsidR="00C15F44" w:rsidRPr="00B927CF">
        <w:rPr>
          <w:rFonts w:ascii="Arial" w:eastAsia="Times New Roman" w:hAnsi="Arial" w:cs="Arial"/>
          <w:sz w:val="20"/>
          <w:szCs w:val="20"/>
        </w:rPr>
        <w:t xml:space="preserve">key experiences of distinction for </w:t>
      </w:r>
      <w:r w:rsidR="00C15F44">
        <w:rPr>
          <w:rFonts w:ascii="Arial" w:eastAsia="Times New Roman" w:hAnsi="Arial" w:cs="Arial"/>
          <w:sz w:val="20"/>
          <w:szCs w:val="20"/>
        </w:rPr>
        <w:t>graduate students.</w:t>
      </w:r>
    </w:p>
    <w:p w14:paraId="4E45F784" w14:textId="16CF9F6B" w:rsidR="003332F1" w:rsidRDefault="003332F1" w:rsidP="003332F1">
      <w:pPr>
        <w:ind w:left="4320" w:hanging="1440"/>
        <w:rPr>
          <w:rFonts w:ascii="Arial" w:eastAsia="Times New Roman" w:hAnsi="Arial" w:cs="Arial"/>
          <w:sz w:val="20"/>
          <w:szCs w:val="20"/>
        </w:rPr>
      </w:pPr>
      <w:r>
        <w:rPr>
          <w:rFonts w:ascii="Arial" w:eastAsia="Times New Roman" w:hAnsi="Arial" w:cs="Arial"/>
          <w:b/>
          <w:bCs/>
          <w:sz w:val="20"/>
          <w:szCs w:val="20"/>
        </w:rPr>
        <w:t>Progress 1</w:t>
      </w:r>
      <w:r w:rsidRPr="0044025B">
        <w:rPr>
          <w:rFonts w:ascii="Arial" w:eastAsia="Times New Roman" w:hAnsi="Arial" w:cs="Arial"/>
          <w:b/>
          <w:bCs/>
          <w:sz w:val="20"/>
          <w:szCs w:val="20"/>
        </w:rPr>
        <w:t>.</w:t>
      </w:r>
      <w:r>
        <w:rPr>
          <w:rFonts w:ascii="Arial" w:eastAsia="Times New Roman" w:hAnsi="Arial" w:cs="Arial"/>
          <w:b/>
          <w:bCs/>
          <w:sz w:val="20"/>
          <w:szCs w:val="20"/>
        </w:rPr>
        <w:t>D</w:t>
      </w:r>
      <w:r w:rsidRPr="0044025B">
        <w:rPr>
          <w:rFonts w:ascii="Arial" w:eastAsia="Times New Roman" w:hAnsi="Arial" w:cs="Arial"/>
          <w:b/>
          <w:bCs/>
          <w:sz w:val="20"/>
          <w:szCs w:val="20"/>
        </w:rPr>
        <w:t>.</w:t>
      </w:r>
      <w:r>
        <w:rPr>
          <w:rFonts w:ascii="Arial" w:eastAsia="Times New Roman" w:hAnsi="Arial" w:cs="Arial"/>
          <w:sz w:val="20"/>
          <w:szCs w:val="20"/>
        </w:rPr>
        <w:t xml:space="preserve"> </w:t>
      </w:r>
      <w:r>
        <w:rPr>
          <w:rFonts w:ascii="Arial" w:eastAsia="Times New Roman" w:hAnsi="Arial" w:cs="Arial"/>
          <w:sz w:val="20"/>
          <w:szCs w:val="20"/>
        </w:rPr>
        <w:tab/>
      </w:r>
      <w:r w:rsidR="00C15F44">
        <w:rPr>
          <w:rFonts w:ascii="Arial" w:eastAsia="Times New Roman" w:hAnsi="Arial" w:cs="Arial"/>
          <w:sz w:val="20"/>
          <w:szCs w:val="20"/>
        </w:rPr>
        <w:t>Fall 2024</w:t>
      </w:r>
      <w:r w:rsidR="0039466D">
        <w:rPr>
          <w:rFonts w:ascii="Arial" w:eastAsia="Times New Roman" w:hAnsi="Arial" w:cs="Arial"/>
          <w:sz w:val="20"/>
          <w:szCs w:val="20"/>
        </w:rPr>
        <w:t>:</w:t>
      </w:r>
      <w:r w:rsidR="00C15F44">
        <w:rPr>
          <w:rFonts w:ascii="Arial" w:eastAsia="Times New Roman" w:hAnsi="Arial" w:cs="Arial"/>
          <w:sz w:val="20"/>
          <w:szCs w:val="20"/>
        </w:rPr>
        <w:t xml:space="preserve"> Areas identified include: s</w:t>
      </w:r>
      <w:r w:rsidR="00C15F44" w:rsidRPr="007369ED">
        <w:rPr>
          <w:rFonts w:ascii="Arial" w:eastAsia="Times New Roman" w:hAnsi="Arial" w:cs="Arial"/>
          <w:sz w:val="20"/>
          <w:szCs w:val="20"/>
        </w:rPr>
        <w:t>im</w:t>
      </w:r>
      <w:r w:rsidR="00C15F44">
        <w:rPr>
          <w:rFonts w:ascii="Arial" w:eastAsia="Times New Roman" w:hAnsi="Arial" w:cs="Arial"/>
          <w:sz w:val="20"/>
          <w:szCs w:val="20"/>
        </w:rPr>
        <w:t>ulation</w:t>
      </w:r>
      <w:r w:rsidR="00C15F44" w:rsidRPr="007369ED">
        <w:rPr>
          <w:rFonts w:ascii="Arial" w:eastAsia="Times New Roman" w:hAnsi="Arial" w:cs="Arial"/>
          <w:sz w:val="20"/>
          <w:szCs w:val="20"/>
        </w:rPr>
        <w:t xml:space="preserve"> labs; community connections (</w:t>
      </w:r>
      <w:r w:rsidR="00C15F44">
        <w:rPr>
          <w:rFonts w:ascii="Arial" w:eastAsia="Times New Roman" w:hAnsi="Arial" w:cs="Arial"/>
          <w:sz w:val="20"/>
          <w:szCs w:val="20"/>
        </w:rPr>
        <w:t xml:space="preserve">New River </w:t>
      </w:r>
      <w:r w:rsidR="00C15F44" w:rsidRPr="007369ED">
        <w:rPr>
          <w:rFonts w:ascii="Arial" w:eastAsia="Times New Roman" w:hAnsi="Arial" w:cs="Arial"/>
          <w:sz w:val="20"/>
          <w:szCs w:val="20"/>
        </w:rPr>
        <w:t>Brain Injury Support Group</w:t>
      </w:r>
      <w:r w:rsidR="00C15F44">
        <w:rPr>
          <w:rFonts w:ascii="Arial" w:eastAsia="Times New Roman" w:hAnsi="Arial" w:cs="Arial"/>
          <w:sz w:val="20"/>
          <w:szCs w:val="20"/>
        </w:rPr>
        <w:t xml:space="preserve"> in collaboration with Lewis-Gale Montgomery Hospital</w:t>
      </w:r>
      <w:r w:rsidR="00C15F44" w:rsidRPr="007369ED">
        <w:rPr>
          <w:rFonts w:ascii="Arial" w:eastAsia="Times New Roman" w:hAnsi="Arial" w:cs="Arial"/>
          <w:sz w:val="20"/>
          <w:szCs w:val="20"/>
        </w:rPr>
        <w:t xml:space="preserve">, </w:t>
      </w:r>
      <w:r w:rsidR="00C15F44">
        <w:rPr>
          <w:rFonts w:ascii="Arial" w:eastAsia="Times New Roman" w:hAnsi="Arial" w:cs="Arial"/>
          <w:sz w:val="20"/>
          <w:szCs w:val="20"/>
        </w:rPr>
        <w:t>l</w:t>
      </w:r>
      <w:r w:rsidR="00C15F44" w:rsidRPr="007369ED">
        <w:rPr>
          <w:rFonts w:ascii="Arial" w:eastAsia="Times New Roman" w:hAnsi="Arial" w:cs="Arial"/>
          <w:sz w:val="20"/>
          <w:szCs w:val="20"/>
        </w:rPr>
        <w:t xml:space="preserve">ocal </w:t>
      </w:r>
      <w:r w:rsidR="00C15F44">
        <w:rPr>
          <w:rFonts w:ascii="Arial" w:eastAsia="Times New Roman" w:hAnsi="Arial" w:cs="Arial"/>
          <w:sz w:val="20"/>
          <w:szCs w:val="20"/>
        </w:rPr>
        <w:t>d</w:t>
      </w:r>
      <w:r w:rsidR="00C15F44" w:rsidRPr="007369ED">
        <w:rPr>
          <w:rFonts w:ascii="Arial" w:eastAsia="Times New Roman" w:hAnsi="Arial" w:cs="Arial"/>
          <w:sz w:val="20"/>
          <w:szCs w:val="20"/>
        </w:rPr>
        <w:t xml:space="preserve">aycares and </w:t>
      </w:r>
      <w:r w:rsidR="00C15F44">
        <w:rPr>
          <w:rFonts w:ascii="Arial" w:eastAsia="Times New Roman" w:hAnsi="Arial" w:cs="Arial"/>
          <w:sz w:val="20"/>
          <w:szCs w:val="20"/>
        </w:rPr>
        <w:t>p</w:t>
      </w:r>
      <w:r w:rsidR="00C15F44" w:rsidRPr="007369ED">
        <w:rPr>
          <w:rFonts w:ascii="Arial" w:eastAsia="Times New Roman" w:hAnsi="Arial" w:cs="Arial"/>
          <w:sz w:val="20"/>
          <w:szCs w:val="20"/>
        </w:rPr>
        <w:t>reschools</w:t>
      </w:r>
      <w:r w:rsidR="00C15F44">
        <w:rPr>
          <w:rFonts w:ascii="Arial" w:eastAsia="Times New Roman" w:hAnsi="Arial" w:cs="Arial"/>
          <w:sz w:val="20"/>
          <w:szCs w:val="20"/>
        </w:rPr>
        <w:t xml:space="preserve"> in collaboration with the Radford Early Learning Center</w:t>
      </w:r>
      <w:r w:rsidR="00C15F44" w:rsidRPr="007369ED">
        <w:rPr>
          <w:rFonts w:ascii="Arial" w:eastAsia="Times New Roman" w:hAnsi="Arial" w:cs="Arial"/>
          <w:sz w:val="20"/>
          <w:szCs w:val="20"/>
        </w:rPr>
        <w:t xml:space="preserve">, </w:t>
      </w:r>
      <w:r w:rsidR="00C15F44">
        <w:rPr>
          <w:rFonts w:ascii="Arial" w:eastAsia="Times New Roman" w:hAnsi="Arial" w:cs="Arial"/>
          <w:sz w:val="20"/>
          <w:szCs w:val="20"/>
        </w:rPr>
        <w:t>Social Communication and Cognitive Abilities Lab o</w:t>
      </w:r>
      <w:r w:rsidR="00C15F44" w:rsidRPr="007369ED">
        <w:rPr>
          <w:rFonts w:ascii="Arial" w:eastAsia="Times New Roman" w:hAnsi="Arial" w:cs="Arial"/>
          <w:sz w:val="20"/>
          <w:szCs w:val="20"/>
        </w:rPr>
        <w:t>nline support group</w:t>
      </w:r>
      <w:r w:rsidR="00C15F44">
        <w:rPr>
          <w:rFonts w:ascii="Arial" w:eastAsia="Times New Roman" w:hAnsi="Arial" w:cs="Arial"/>
          <w:sz w:val="20"/>
          <w:szCs w:val="20"/>
        </w:rPr>
        <w:t xml:space="preserve"> for individuals with brain injuries</w:t>
      </w:r>
      <w:r w:rsidR="00C15F44" w:rsidRPr="007369ED">
        <w:rPr>
          <w:rFonts w:ascii="Arial" w:eastAsia="Times New Roman" w:hAnsi="Arial" w:cs="Arial"/>
          <w:sz w:val="20"/>
          <w:szCs w:val="20"/>
        </w:rPr>
        <w:t xml:space="preserve">, and local </w:t>
      </w:r>
      <w:r w:rsidR="00C15F44">
        <w:rPr>
          <w:rFonts w:ascii="Arial" w:eastAsia="Times New Roman" w:hAnsi="Arial" w:cs="Arial"/>
          <w:sz w:val="20"/>
          <w:szCs w:val="20"/>
        </w:rPr>
        <w:t>skilled nursing</w:t>
      </w:r>
      <w:r w:rsidR="00C15F44" w:rsidRPr="007369ED">
        <w:rPr>
          <w:rFonts w:ascii="Arial" w:eastAsia="Times New Roman" w:hAnsi="Arial" w:cs="Arial"/>
          <w:sz w:val="20"/>
          <w:szCs w:val="20"/>
        </w:rPr>
        <w:t xml:space="preserve"> and long-term care </w:t>
      </w:r>
      <w:r w:rsidR="00C15F44">
        <w:rPr>
          <w:rFonts w:ascii="Arial" w:eastAsia="Times New Roman" w:hAnsi="Arial" w:cs="Arial"/>
          <w:sz w:val="20"/>
          <w:szCs w:val="20"/>
        </w:rPr>
        <w:t>centers)</w:t>
      </w:r>
      <w:r w:rsidR="00C15F44" w:rsidRPr="007369ED">
        <w:rPr>
          <w:rFonts w:ascii="Arial" w:eastAsia="Times New Roman" w:hAnsi="Arial" w:cs="Arial"/>
          <w:sz w:val="20"/>
          <w:szCs w:val="20"/>
        </w:rPr>
        <w:t xml:space="preserve">; </w:t>
      </w:r>
      <w:r w:rsidR="00C15F44">
        <w:rPr>
          <w:rFonts w:ascii="Arial" w:eastAsia="Times New Roman" w:hAnsi="Arial" w:cs="Arial"/>
          <w:sz w:val="20"/>
          <w:szCs w:val="20"/>
        </w:rPr>
        <w:t xml:space="preserve">Project Sprout in collaboration with Montgomery County Public Schools McKinney-Vento funding support; Radford University Brain Injury Center Community Outings; </w:t>
      </w:r>
      <w:r w:rsidR="00C15F44" w:rsidRPr="007369ED">
        <w:rPr>
          <w:rFonts w:ascii="Arial" w:eastAsia="Times New Roman" w:hAnsi="Arial" w:cs="Arial"/>
          <w:sz w:val="20"/>
          <w:szCs w:val="20"/>
        </w:rPr>
        <w:t xml:space="preserve">and Scottish Rite research </w:t>
      </w:r>
      <w:r w:rsidR="00C15F44">
        <w:rPr>
          <w:rFonts w:ascii="Arial" w:eastAsia="Times New Roman" w:hAnsi="Arial" w:cs="Arial"/>
          <w:sz w:val="20"/>
          <w:szCs w:val="20"/>
        </w:rPr>
        <w:t>clinical service fellowships</w:t>
      </w:r>
      <w:r w:rsidR="00C15F44" w:rsidRPr="007369ED">
        <w:rPr>
          <w:rFonts w:ascii="Arial" w:eastAsia="Times New Roman" w:hAnsi="Arial" w:cs="Arial"/>
          <w:sz w:val="20"/>
          <w:szCs w:val="20"/>
        </w:rPr>
        <w:t>.</w:t>
      </w:r>
    </w:p>
    <w:p w14:paraId="6145D63A" w14:textId="16C11A5D" w:rsidR="003332F1" w:rsidRDefault="00C15F44" w:rsidP="00C15F44">
      <w:pPr>
        <w:ind w:left="720"/>
        <w:rPr>
          <w:rFonts w:ascii="Arial" w:eastAsia="Times New Roman" w:hAnsi="Arial" w:cs="Arial"/>
          <w:sz w:val="20"/>
          <w:szCs w:val="20"/>
        </w:rPr>
      </w:pPr>
      <w:r w:rsidRPr="00EA3CB5">
        <w:rPr>
          <w:rFonts w:ascii="Arial" w:eastAsia="Times New Roman" w:hAnsi="Arial" w:cs="Arial"/>
          <w:b/>
          <w:bCs/>
          <w:sz w:val="20"/>
          <w:szCs w:val="20"/>
        </w:rPr>
        <w:t xml:space="preserve">COSD Goal </w:t>
      </w:r>
      <w:r>
        <w:rPr>
          <w:rFonts w:ascii="Arial" w:eastAsia="Times New Roman" w:hAnsi="Arial" w:cs="Arial"/>
          <w:b/>
          <w:bCs/>
          <w:sz w:val="20"/>
          <w:szCs w:val="20"/>
        </w:rPr>
        <w:t>2</w:t>
      </w:r>
      <w:r w:rsidRPr="00EA3CB5">
        <w:rPr>
          <w:rFonts w:ascii="Arial" w:eastAsia="Times New Roman" w:hAnsi="Arial" w:cs="Arial"/>
          <w:b/>
          <w:bCs/>
          <w:sz w:val="20"/>
          <w:szCs w:val="20"/>
        </w:rPr>
        <w:t xml:space="preserve">: </w:t>
      </w:r>
      <w:r>
        <w:rPr>
          <w:rFonts w:ascii="Arial" w:eastAsia="Times New Roman" w:hAnsi="Arial" w:cs="Arial"/>
          <w:b/>
          <w:bCs/>
          <w:sz w:val="20"/>
          <w:szCs w:val="20"/>
        </w:rPr>
        <w:tab/>
      </w:r>
      <w:r w:rsidRPr="00292979">
        <w:rPr>
          <w:rFonts w:ascii="Arial" w:eastAsia="Times New Roman" w:hAnsi="Arial" w:cs="Arial"/>
          <w:sz w:val="20"/>
          <w:szCs w:val="20"/>
        </w:rPr>
        <w:t xml:space="preserve">Collectively </w:t>
      </w:r>
      <w:r>
        <w:rPr>
          <w:rFonts w:ascii="Arial" w:eastAsia="Times New Roman" w:hAnsi="Arial" w:cs="Arial"/>
          <w:sz w:val="20"/>
          <w:szCs w:val="20"/>
        </w:rPr>
        <w:t xml:space="preserve">market </w:t>
      </w:r>
      <w:r w:rsidRPr="00292979">
        <w:rPr>
          <w:rFonts w:ascii="Arial" w:eastAsia="Times New Roman" w:hAnsi="Arial" w:cs="Arial"/>
          <w:sz w:val="20"/>
          <w:szCs w:val="20"/>
        </w:rPr>
        <w:t>key areas of distinction within the curriculum and experiences in the undergraduate and graduate programs in COSD</w:t>
      </w:r>
      <w:r>
        <w:rPr>
          <w:rFonts w:ascii="Arial" w:eastAsia="Times New Roman" w:hAnsi="Arial" w:cs="Arial"/>
          <w:sz w:val="20"/>
          <w:szCs w:val="20"/>
        </w:rPr>
        <w:t xml:space="preserve"> to prospective students.</w:t>
      </w:r>
    </w:p>
    <w:p w14:paraId="3EE2B8F6" w14:textId="77777777" w:rsidR="00C15F44" w:rsidRDefault="00C15F44" w:rsidP="00C15F44">
      <w:pPr>
        <w:ind w:left="720" w:firstLine="720"/>
        <w:rPr>
          <w:rFonts w:ascii="Arial" w:eastAsia="Times New Roman" w:hAnsi="Arial" w:cs="Arial"/>
          <w:b/>
          <w:bCs/>
          <w:sz w:val="20"/>
          <w:szCs w:val="20"/>
        </w:rPr>
      </w:pPr>
      <w:r>
        <w:rPr>
          <w:rFonts w:ascii="Arial" w:eastAsia="Times New Roman" w:hAnsi="Arial" w:cs="Arial"/>
          <w:b/>
          <w:bCs/>
          <w:sz w:val="20"/>
          <w:szCs w:val="20"/>
        </w:rPr>
        <w:t>Key Measures and Outcomes 2.</w:t>
      </w:r>
      <w:r w:rsidRPr="00EA3CB5">
        <w:rPr>
          <w:rFonts w:ascii="Arial" w:eastAsia="Times New Roman" w:hAnsi="Arial" w:cs="Arial"/>
          <w:b/>
          <w:bCs/>
          <w:sz w:val="20"/>
          <w:szCs w:val="20"/>
        </w:rPr>
        <w:t>A.</w:t>
      </w:r>
      <w:r>
        <w:rPr>
          <w:rFonts w:ascii="Arial" w:eastAsia="Times New Roman" w:hAnsi="Arial" w:cs="Arial"/>
          <w:sz w:val="20"/>
          <w:szCs w:val="20"/>
        </w:rPr>
        <w:t xml:space="preserve"> </w:t>
      </w:r>
      <w:r w:rsidRPr="00E34FD3">
        <w:rPr>
          <w:rFonts w:ascii="Arial" w:eastAsia="Times New Roman" w:hAnsi="Arial" w:cs="Arial"/>
          <w:sz w:val="20"/>
          <w:szCs w:val="20"/>
        </w:rPr>
        <w:t>Create strategies for marketing the distinctive programs and experiences.</w:t>
      </w:r>
      <w:r>
        <w:rPr>
          <w:rFonts w:ascii="Arial" w:eastAsia="Times New Roman" w:hAnsi="Arial" w:cs="Arial"/>
          <w:b/>
          <w:bCs/>
          <w:sz w:val="20"/>
          <w:szCs w:val="20"/>
        </w:rPr>
        <w:tab/>
      </w:r>
      <w:r>
        <w:rPr>
          <w:rFonts w:ascii="Arial" w:eastAsia="Times New Roman" w:hAnsi="Arial" w:cs="Arial"/>
          <w:b/>
          <w:bCs/>
          <w:sz w:val="20"/>
          <w:szCs w:val="20"/>
        </w:rPr>
        <w:tab/>
      </w:r>
    </w:p>
    <w:p w14:paraId="44D1DDF0" w14:textId="77777777" w:rsidR="00C15F44" w:rsidRDefault="00C15F44" w:rsidP="00C15F44">
      <w:pPr>
        <w:ind w:left="1440" w:firstLine="720"/>
        <w:rPr>
          <w:rFonts w:ascii="Arial" w:eastAsia="Times New Roman" w:hAnsi="Arial" w:cs="Arial"/>
          <w:sz w:val="20"/>
          <w:szCs w:val="20"/>
        </w:rPr>
      </w:pPr>
      <w:r>
        <w:rPr>
          <w:rFonts w:ascii="Arial" w:eastAsia="Times New Roman" w:hAnsi="Arial" w:cs="Arial"/>
          <w:b/>
          <w:bCs/>
          <w:sz w:val="20"/>
          <w:szCs w:val="20"/>
        </w:rPr>
        <w:t>Timeline 2.</w:t>
      </w:r>
      <w:r w:rsidRPr="0044025B">
        <w:rPr>
          <w:rFonts w:ascii="Arial" w:eastAsia="Times New Roman" w:hAnsi="Arial" w:cs="Arial"/>
          <w:b/>
          <w:bCs/>
          <w:sz w:val="20"/>
          <w:szCs w:val="20"/>
        </w:rPr>
        <w:t>A.</w:t>
      </w:r>
      <w:r>
        <w:rPr>
          <w:rFonts w:ascii="Arial" w:eastAsia="Times New Roman" w:hAnsi="Arial" w:cs="Arial"/>
          <w:sz w:val="20"/>
          <w:szCs w:val="20"/>
        </w:rPr>
        <w:t xml:space="preserve"> </w:t>
      </w:r>
      <w:r w:rsidRPr="00A55D0F">
        <w:rPr>
          <w:rFonts w:ascii="Arial" w:eastAsia="Times New Roman" w:hAnsi="Arial" w:cs="Arial"/>
          <w:sz w:val="20"/>
          <w:szCs w:val="20"/>
        </w:rPr>
        <w:t>Fall 20</w:t>
      </w:r>
      <w:r>
        <w:rPr>
          <w:rFonts w:ascii="Arial" w:eastAsia="Times New Roman" w:hAnsi="Arial" w:cs="Arial"/>
          <w:sz w:val="20"/>
          <w:szCs w:val="20"/>
        </w:rPr>
        <w:t>24</w:t>
      </w:r>
      <w:r w:rsidRPr="00A55D0F">
        <w:rPr>
          <w:rFonts w:ascii="Arial" w:eastAsia="Times New Roman" w:hAnsi="Arial" w:cs="Arial"/>
          <w:sz w:val="20"/>
          <w:szCs w:val="20"/>
        </w:rPr>
        <w:t xml:space="preserve">: </w:t>
      </w:r>
      <w:r>
        <w:rPr>
          <w:rFonts w:ascii="Arial" w:eastAsia="Times New Roman" w:hAnsi="Arial" w:cs="Arial"/>
          <w:sz w:val="20"/>
          <w:szCs w:val="20"/>
        </w:rPr>
        <w:t xml:space="preserve">Create at least 3 marketing strategies for each program. </w:t>
      </w:r>
    </w:p>
    <w:p w14:paraId="7E7868B8" w14:textId="77777777" w:rsidR="00C15F44" w:rsidRDefault="00C15F44" w:rsidP="00C15F44">
      <w:pPr>
        <w:ind w:left="4320" w:hanging="1440"/>
        <w:rPr>
          <w:rFonts w:ascii="Arial" w:eastAsia="Times New Roman" w:hAnsi="Arial" w:cs="Arial"/>
          <w:b/>
          <w:bCs/>
          <w:sz w:val="20"/>
          <w:szCs w:val="20"/>
        </w:rPr>
      </w:pPr>
      <w:r>
        <w:rPr>
          <w:rFonts w:ascii="Arial" w:eastAsia="Times New Roman" w:hAnsi="Arial" w:cs="Arial"/>
          <w:b/>
          <w:bCs/>
          <w:sz w:val="20"/>
          <w:szCs w:val="20"/>
        </w:rPr>
        <w:t>Progress 2</w:t>
      </w:r>
      <w:r w:rsidRPr="0044025B">
        <w:rPr>
          <w:rFonts w:ascii="Arial" w:eastAsia="Times New Roman" w:hAnsi="Arial" w:cs="Arial"/>
          <w:b/>
          <w:bCs/>
          <w:sz w:val="20"/>
          <w:szCs w:val="20"/>
        </w:rPr>
        <w:t>.A.</w:t>
      </w:r>
      <w:r>
        <w:rPr>
          <w:rFonts w:ascii="Arial" w:eastAsia="Times New Roman" w:hAnsi="Arial" w:cs="Arial"/>
          <w:sz w:val="20"/>
          <w:szCs w:val="20"/>
        </w:rPr>
        <w:t xml:space="preserve"> </w:t>
      </w:r>
      <w:r>
        <w:rPr>
          <w:rFonts w:ascii="Arial" w:eastAsia="Times New Roman" w:hAnsi="Arial" w:cs="Arial"/>
          <w:sz w:val="20"/>
          <w:szCs w:val="20"/>
        </w:rPr>
        <w:tab/>
        <w:t>Fall 2024: New materials were developed for undergraduate recruitment; new social media accounts have been created for the department, faculty, and research labs; Dr. Cassidy is participating in training on SLATE.</w:t>
      </w:r>
      <w:r>
        <w:rPr>
          <w:rFonts w:ascii="Arial" w:eastAsia="Times New Roman" w:hAnsi="Arial" w:cs="Arial"/>
          <w:b/>
          <w:bCs/>
          <w:sz w:val="20"/>
          <w:szCs w:val="20"/>
        </w:rPr>
        <w:tab/>
      </w:r>
    </w:p>
    <w:p w14:paraId="4F3F3090" w14:textId="7814F651" w:rsidR="00C15F44" w:rsidRDefault="00C15F44" w:rsidP="00C15F44">
      <w:pPr>
        <w:ind w:left="2880" w:hanging="1440"/>
        <w:rPr>
          <w:rFonts w:ascii="Arial" w:eastAsia="Times New Roman" w:hAnsi="Arial" w:cs="Arial"/>
          <w:sz w:val="20"/>
          <w:szCs w:val="20"/>
        </w:rPr>
      </w:pPr>
      <w:r>
        <w:rPr>
          <w:rFonts w:ascii="Arial" w:eastAsia="Times New Roman" w:hAnsi="Arial" w:cs="Arial"/>
          <w:b/>
          <w:bCs/>
          <w:sz w:val="20"/>
          <w:szCs w:val="20"/>
        </w:rPr>
        <w:t>Key Measures and Outcomes 2.B</w:t>
      </w:r>
      <w:r w:rsidRPr="00EA3CB5">
        <w:rPr>
          <w:rFonts w:ascii="Arial" w:eastAsia="Times New Roman" w:hAnsi="Arial" w:cs="Arial"/>
          <w:b/>
          <w:bCs/>
          <w:sz w:val="20"/>
          <w:szCs w:val="20"/>
        </w:rPr>
        <w:t>.</w:t>
      </w:r>
      <w:r>
        <w:rPr>
          <w:rFonts w:ascii="Arial" w:eastAsia="Times New Roman" w:hAnsi="Arial" w:cs="Arial"/>
          <w:sz w:val="20"/>
          <w:szCs w:val="20"/>
        </w:rPr>
        <w:t xml:space="preserve"> </w:t>
      </w:r>
      <w:r w:rsidRPr="00E34FD3">
        <w:rPr>
          <w:rFonts w:ascii="Arial" w:eastAsia="Times New Roman" w:hAnsi="Arial" w:cs="Arial"/>
          <w:sz w:val="20"/>
          <w:szCs w:val="20"/>
        </w:rPr>
        <w:t>Implement</w:t>
      </w:r>
      <w:r>
        <w:rPr>
          <w:rFonts w:ascii="Arial" w:eastAsia="Times New Roman" w:hAnsi="Arial" w:cs="Arial"/>
          <w:b/>
          <w:sz w:val="20"/>
          <w:szCs w:val="20"/>
        </w:rPr>
        <w:t xml:space="preserve"> </w:t>
      </w:r>
      <w:r w:rsidRPr="00E34FD3">
        <w:rPr>
          <w:rFonts w:ascii="Arial" w:eastAsia="Times New Roman" w:hAnsi="Arial" w:cs="Arial"/>
          <w:sz w:val="20"/>
          <w:szCs w:val="20"/>
        </w:rPr>
        <w:t>strategies for marketing the distinctive programs and experiences.</w:t>
      </w:r>
    </w:p>
    <w:p w14:paraId="3B1BF8A3" w14:textId="77777777" w:rsidR="00C15F44" w:rsidRDefault="00C15F44" w:rsidP="00C15F44">
      <w:pPr>
        <w:ind w:left="1440" w:firstLine="720"/>
        <w:rPr>
          <w:rFonts w:ascii="Arial" w:eastAsia="Times New Roman" w:hAnsi="Arial" w:cs="Arial"/>
          <w:sz w:val="20"/>
          <w:szCs w:val="20"/>
        </w:rPr>
      </w:pPr>
      <w:r>
        <w:rPr>
          <w:rFonts w:ascii="Arial" w:eastAsia="Times New Roman" w:hAnsi="Arial" w:cs="Arial"/>
          <w:b/>
          <w:bCs/>
          <w:sz w:val="20"/>
          <w:szCs w:val="20"/>
        </w:rPr>
        <w:t>Timeline 2.B</w:t>
      </w:r>
      <w:r w:rsidRPr="0044025B">
        <w:rPr>
          <w:rFonts w:ascii="Arial" w:eastAsia="Times New Roman" w:hAnsi="Arial" w:cs="Arial"/>
          <w:b/>
          <w:bCs/>
          <w:sz w:val="20"/>
          <w:szCs w:val="20"/>
        </w:rPr>
        <w:t>.</w:t>
      </w:r>
      <w:r>
        <w:rPr>
          <w:rFonts w:ascii="Arial" w:eastAsia="Times New Roman" w:hAnsi="Arial" w:cs="Arial"/>
          <w:sz w:val="20"/>
          <w:szCs w:val="20"/>
        </w:rPr>
        <w:t xml:space="preserve"> Spring 2025:</w:t>
      </w:r>
      <w:r w:rsidRPr="00A55D0F">
        <w:rPr>
          <w:rFonts w:ascii="Arial" w:eastAsia="Times New Roman" w:hAnsi="Arial" w:cs="Arial"/>
          <w:sz w:val="20"/>
          <w:szCs w:val="20"/>
        </w:rPr>
        <w:t xml:space="preserve"> </w:t>
      </w:r>
      <w:r>
        <w:rPr>
          <w:rFonts w:ascii="Arial" w:eastAsia="Times New Roman" w:hAnsi="Arial" w:cs="Arial"/>
          <w:sz w:val="20"/>
          <w:szCs w:val="20"/>
        </w:rPr>
        <w:t>Implement at least one of three marketing strategies for each program.</w:t>
      </w:r>
    </w:p>
    <w:p w14:paraId="13D711BA" w14:textId="64DDC1FD" w:rsidR="00EA3CB5" w:rsidRDefault="00C15F44" w:rsidP="00C15F44">
      <w:pPr>
        <w:ind w:left="4320" w:hanging="1440"/>
        <w:rPr>
          <w:rFonts w:ascii="Arial" w:eastAsia="Times New Roman" w:hAnsi="Arial" w:cs="Arial"/>
          <w:bCs/>
          <w:sz w:val="20"/>
          <w:szCs w:val="20"/>
        </w:rPr>
      </w:pPr>
      <w:r>
        <w:rPr>
          <w:rFonts w:ascii="Arial" w:eastAsia="Times New Roman" w:hAnsi="Arial" w:cs="Arial"/>
          <w:b/>
          <w:bCs/>
          <w:sz w:val="20"/>
          <w:szCs w:val="20"/>
        </w:rPr>
        <w:t>Progress 2</w:t>
      </w:r>
      <w:r w:rsidRPr="0044025B">
        <w:rPr>
          <w:rFonts w:ascii="Arial" w:eastAsia="Times New Roman" w:hAnsi="Arial" w:cs="Arial"/>
          <w:b/>
          <w:bCs/>
          <w:sz w:val="20"/>
          <w:szCs w:val="20"/>
        </w:rPr>
        <w:t>.</w:t>
      </w:r>
      <w:r>
        <w:rPr>
          <w:rFonts w:ascii="Arial" w:eastAsia="Times New Roman" w:hAnsi="Arial" w:cs="Arial"/>
          <w:b/>
          <w:bCs/>
          <w:sz w:val="20"/>
          <w:szCs w:val="20"/>
        </w:rPr>
        <w:t>B</w:t>
      </w:r>
      <w:r w:rsidRPr="0044025B">
        <w:rPr>
          <w:rFonts w:ascii="Arial" w:eastAsia="Times New Roman" w:hAnsi="Arial" w:cs="Arial"/>
          <w:b/>
          <w:bCs/>
          <w:sz w:val="20"/>
          <w:szCs w:val="20"/>
        </w:rPr>
        <w:t>.</w:t>
      </w:r>
      <w:r>
        <w:rPr>
          <w:rFonts w:ascii="Arial" w:eastAsia="Times New Roman" w:hAnsi="Arial" w:cs="Arial"/>
          <w:sz w:val="20"/>
          <w:szCs w:val="20"/>
        </w:rPr>
        <w:t xml:space="preserve"> </w:t>
      </w:r>
      <w:r>
        <w:rPr>
          <w:rFonts w:ascii="Arial" w:eastAsia="Times New Roman" w:hAnsi="Arial" w:cs="Arial"/>
          <w:sz w:val="20"/>
          <w:szCs w:val="20"/>
        </w:rPr>
        <w:tab/>
      </w:r>
      <w:r>
        <w:rPr>
          <w:rFonts w:ascii="Arial" w:eastAsia="Times New Roman" w:hAnsi="Arial" w:cs="Arial"/>
          <w:bCs/>
          <w:sz w:val="20"/>
          <w:szCs w:val="20"/>
        </w:rPr>
        <w:t>Spring 2025: Materials were distributed to visiting high school students and transfer students. Social media was used regularly to post department events and news.</w:t>
      </w:r>
    </w:p>
    <w:p w14:paraId="5002E266" w14:textId="77777777" w:rsidR="00C15F44" w:rsidRPr="00A55D0F" w:rsidRDefault="00C15F44" w:rsidP="00C15F44">
      <w:pPr>
        <w:spacing w:after="0" w:line="240" w:lineRule="auto"/>
        <w:jc w:val="center"/>
        <w:rPr>
          <w:rFonts w:ascii="Arial" w:eastAsia="Times New Roman" w:hAnsi="Arial" w:cs="Arial"/>
          <w:sz w:val="24"/>
          <w:szCs w:val="24"/>
          <w:u w:val="single"/>
        </w:rPr>
      </w:pPr>
    </w:p>
    <w:p w14:paraId="6E7E812B" w14:textId="77777777" w:rsidR="00A43AD9" w:rsidRPr="00E15B39" w:rsidRDefault="00C15F44" w:rsidP="002C75A6">
      <w:pPr>
        <w:jc w:val="center"/>
        <w:rPr>
          <w:rFonts w:ascii="Arial" w:eastAsia="Times New Roman" w:hAnsi="Arial" w:cs="Arial"/>
          <w:color w:val="C00000"/>
          <w:sz w:val="20"/>
          <w:szCs w:val="20"/>
        </w:rPr>
      </w:pPr>
      <w:r w:rsidRPr="00E15B39">
        <w:rPr>
          <w:rFonts w:ascii="Arial" w:eastAsia="Times New Roman" w:hAnsi="Arial" w:cs="Arial"/>
          <w:b/>
          <w:bCs/>
          <w:color w:val="C00000"/>
          <w:sz w:val="20"/>
          <w:szCs w:val="20"/>
        </w:rPr>
        <w:t xml:space="preserve">University Goal 2: </w:t>
      </w:r>
      <w:r w:rsidR="00A43AD9" w:rsidRPr="00E15B39">
        <w:rPr>
          <w:rFonts w:ascii="Arial" w:eastAsia="Times New Roman" w:hAnsi="Arial" w:cs="Arial"/>
          <w:b/>
          <w:bCs/>
          <w:color w:val="C00000"/>
          <w:sz w:val="20"/>
          <w:szCs w:val="20"/>
        </w:rPr>
        <w:t>Stabilize enrollment through increased student matriculation and reduced attrition.</w:t>
      </w:r>
    </w:p>
    <w:p w14:paraId="4844196C" w14:textId="6B8F2B56" w:rsidR="00C15F44" w:rsidRPr="00E15B39" w:rsidRDefault="00C15F44" w:rsidP="00E15B39">
      <w:pPr>
        <w:rPr>
          <w:rFonts w:ascii="Arial" w:eastAsia="Times New Roman" w:hAnsi="Arial" w:cs="Arial"/>
          <w:b/>
          <w:bCs/>
          <w:color w:val="C00000"/>
          <w:sz w:val="20"/>
          <w:szCs w:val="20"/>
        </w:rPr>
      </w:pPr>
      <w:r w:rsidRPr="00E15B39">
        <w:rPr>
          <w:rFonts w:ascii="Arial" w:eastAsia="Times New Roman" w:hAnsi="Arial" w:cs="Arial"/>
          <w:b/>
          <w:bCs/>
          <w:color w:val="C00000"/>
          <w:sz w:val="20"/>
          <w:szCs w:val="20"/>
        </w:rPr>
        <w:t>University Strategy 2A: Align academic programs with institutional strengths, student interests, regional needs and programs</w:t>
      </w:r>
    </w:p>
    <w:p w14:paraId="1E05C6AD" w14:textId="5EA3A8C6" w:rsidR="00C15F44" w:rsidRPr="00E15B39" w:rsidRDefault="00C15F44" w:rsidP="002C75A6">
      <w:pPr>
        <w:spacing w:after="0"/>
        <w:ind w:left="2250"/>
        <w:rPr>
          <w:rFonts w:ascii="Arial" w:eastAsia="Times New Roman" w:hAnsi="Arial" w:cs="Arial"/>
          <w:b/>
          <w:bCs/>
          <w:color w:val="C00000"/>
          <w:sz w:val="20"/>
          <w:szCs w:val="20"/>
        </w:rPr>
      </w:pPr>
      <w:r w:rsidRPr="00E15B39">
        <w:rPr>
          <w:rFonts w:ascii="Arial" w:eastAsia="Times New Roman" w:hAnsi="Arial" w:cs="Arial"/>
          <w:b/>
          <w:bCs/>
          <w:i/>
          <w:iCs/>
          <w:color w:val="C00000"/>
          <w:sz w:val="20"/>
          <w:szCs w:val="20"/>
        </w:rPr>
        <w:t>Measures and Outcomes: Increased undergraduate and graduate application and enrollment</w:t>
      </w:r>
    </w:p>
    <w:p w14:paraId="0CBCE582" w14:textId="42579672" w:rsidR="00C15F44" w:rsidRPr="00EA3CB5" w:rsidRDefault="00C15F44" w:rsidP="00C15F44">
      <w:pPr>
        <w:spacing w:after="0"/>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14:paraId="108865FA" w14:textId="40EB3ACC" w:rsidR="00C15F44" w:rsidRDefault="00C15F44" w:rsidP="00C15F44">
      <w:pPr>
        <w:ind w:left="720"/>
        <w:rPr>
          <w:rFonts w:ascii="Arial" w:eastAsia="Times New Roman" w:hAnsi="Arial" w:cs="Arial"/>
          <w:sz w:val="20"/>
          <w:szCs w:val="20"/>
        </w:rPr>
      </w:pPr>
      <w:r w:rsidRPr="00EA3CB5">
        <w:rPr>
          <w:rFonts w:ascii="Arial" w:eastAsia="Times New Roman" w:hAnsi="Arial" w:cs="Arial"/>
          <w:b/>
          <w:bCs/>
          <w:sz w:val="20"/>
          <w:szCs w:val="20"/>
        </w:rPr>
        <w:t xml:space="preserve">COSD Goal </w:t>
      </w:r>
      <w:r w:rsidR="00A43AD9">
        <w:rPr>
          <w:rFonts w:ascii="Arial" w:eastAsia="Times New Roman" w:hAnsi="Arial" w:cs="Arial"/>
          <w:b/>
          <w:bCs/>
          <w:sz w:val="20"/>
          <w:szCs w:val="20"/>
        </w:rPr>
        <w:t>1</w:t>
      </w:r>
      <w:r w:rsidRPr="00EA3CB5">
        <w:rPr>
          <w:rFonts w:ascii="Arial" w:eastAsia="Times New Roman" w:hAnsi="Arial" w:cs="Arial"/>
          <w:b/>
          <w:bCs/>
          <w:sz w:val="20"/>
          <w:szCs w:val="20"/>
        </w:rPr>
        <w:t xml:space="preserve">: </w:t>
      </w:r>
      <w:r>
        <w:rPr>
          <w:rFonts w:ascii="Arial" w:eastAsia="Times New Roman" w:hAnsi="Arial" w:cs="Arial"/>
          <w:b/>
          <w:bCs/>
          <w:sz w:val="20"/>
          <w:szCs w:val="20"/>
        </w:rPr>
        <w:tab/>
      </w:r>
      <w:r w:rsidR="00A43AD9">
        <w:rPr>
          <w:rFonts w:ascii="Arial" w:eastAsia="Times New Roman" w:hAnsi="Arial" w:cs="Arial"/>
          <w:sz w:val="20"/>
          <w:szCs w:val="20"/>
        </w:rPr>
        <w:t xml:space="preserve">Increase undergraduate applications and enrollment.  </w:t>
      </w:r>
    </w:p>
    <w:p w14:paraId="539C682C" w14:textId="4D5B957E" w:rsidR="00A43AD9" w:rsidRDefault="00C15F44" w:rsidP="00A43AD9">
      <w:pPr>
        <w:ind w:left="720"/>
        <w:rPr>
          <w:rFonts w:ascii="Arial" w:eastAsia="Times New Roman" w:hAnsi="Arial" w:cs="Arial"/>
          <w:sz w:val="20"/>
          <w:szCs w:val="20"/>
        </w:rPr>
      </w:pPr>
      <w:r>
        <w:rPr>
          <w:rFonts w:ascii="Arial" w:eastAsia="Times New Roman" w:hAnsi="Arial" w:cs="Arial"/>
          <w:b/>
          <w:bCs/>
          <w:sz w:val="20"/>
          <w:szCs w:val="20"/>
        </w:rPr>
        <w:tab/>
      </w:r>
      <w:r w:rsidR="00A43AD9">
        <w:rPr>
          <w:rFonts w:ascii="Arial" w:eastAsia="Times New Roman" w:hAnsi="Arial" w:cs="Arial"/>
          <w:b/>
          <w:bCs/>
          <w:sz w:val="20"/>
          <w:szCs w:val="20"/>
        </w:rPr>
        <w:t>Key Measures and Outcomes 1.</w:t>
      </w:r>
      <w:r w:rsidR="00A43AD9" w:rsidRPr="00EA3CB5">
        <w:rPr>
          <w:rFonts w:ascii="Arial" w:eastAsia="Times New Roman" w:hAnsi="Arial" w:cs="Arial"/>
          <w:b/>
          <w:bCs/>
          <w:sz w:val="20"/>
          <w:szCs w:val="20"/>
        </w:rPr>
        <w:t>A.</w:t>
      </w:r>
      <w:r w:rsidR="00A43AD9">
        <w:rPr>
          <w:rFonts w:ascii="Arial" w:eastAsia="Times New Roman" w:hAnsi="Arial" w:cs="Arial"/>
          <w:sz w:val="20"/>
          <w:szCs w:val="20"/>
        </w:rPr>
        <w:t xml:space="preserve"> </w:t>
      </w:r>
      <w:r w:rsidR="00A43AD9" w:rsidRPr="004702D5">
        <w:rPr>
          <w:rFonts w:ascii="Arial" w:eastAsia="Times New Roman" w:hAnsi="Arial" w:cs="Arial"/>
          <w:sz w:val="20"/>
          <w:szCs w:val="20"/>
        </w:rPr>
        <w:t xml:space="preserve">Identify 5 </w:t>
      </w:r>
      <w:r w:rsidR="00A43AD9">
        <w:rPr>
          <w:rFonts w:ascii="Arial" w:eastAsia="Times New Roman" w:hAnsi="Arial" w:cs="Arial"/>
          <w:sz w:val="20"/>
          <w:szCs w:val="20"/>
        </w:rPr>
        <w:t xml:space="preserve">recruitment </w:t>
      </w:r>
      <w:r w:rsidR="00A43AD9" w:rsidRPr="004702D5">
        <w:rPr>
          <w:rFonts w:ascii="Arial" w:eastAsia="Times New Roman" w:hAnsi="Arial" w:cs="Arial"/>
          <w:sz w:val="20"/>
          <w:szCs w:val="20"/>
        </w:rPr>
        <w:t>strategies for improving visibility of the undergraduate program</w:t>
      </w:r>
      <w:r w:rsidR="00A43AD9">
        <w:rPr>
          <w:rFonts w:ascii="Arial" w:eastAsia="Times New Roman" w:hAnsi="Arial" w:cs="Arial"/>
          <w:sz w:val="20"/>
          <w:szCs w:val="20"/>
        </w:rPr>
        <w:t>.</w:t>
      </w:r>
    </w:p>
    <w:p w14:paraId="325547B0" w14:textId="4405A9CD" w:rsidR="00A43AD9" w:rsidRDefault="00A43AD9" w:rsidP="00A43AD9">
      <w:pPr>
        <w:ind w:left="720"/>
        <w:rPr>
          <w:rFonts w:ascii="Arial" w:eastAsia="Times New Roman" w:hAnsi="Arial" w:cs="Arial"/>
          <w:sz w:val="20"/>
          <w:szCs w:val="20"/>
        </w:rPr>
      </w:pPr>
      <w:r>
        <w:rPr>
          <w:rFonts w:ascii="Arial" w:eastAsia="Times New Roman" w:hAnsi="Arial" w:cs="Arial"/>
          <w:b/>
          <w:bCs/>
          <w:sz w:val="20"/>
          <w:szCs w:val="20"/>
        </w:rPr>
        <w:tab/>
      </w:r>
      <w:r>
        <w:rPr>
          <w:rFonts w:ascii="Arial" w:eastAsia="Times New Roman" w:hAnsi="Arial" w:cs="Arial"/>
          <w:b/>
          <w:bCs/>
          <w:sz w:val="20"/>
          <w:szCs w:val="20"/>
        </w:rPr>
        <w:tab/>
        <w:t>Timeline 1.</w:t>
      </w:r>
      <w:r w:rsidRPr="0044025B">
        <w:rPr>
          <w:rFonts w:ascii="Arial" w:eastAsia="Times New Roman" w:hAnsi="Arial" w:cs="Arial"/>
          <w:b/>
          <w:bCs/>
          <w:sz w:val="20"/>
          <w:szCs w:val="20"/>
        </w:rPr>
        <w:t>A.</w:t>
      </w:r>
      <w:r>
        <w:rPr>
          <w:rFonts w:ascii="Arial" w:eastAsia="Times New Roman" w:hAnsi="Arial" w:cs="Arial"/>
          <w:sz w:val="20"/>
          <w:szCs w:val="20"/>
        </w:rPr>
        <w:t xml:space="preserve"> Fall 2023: Identify 5 priorities for recruitment strategies for the undergraduate program.</w:t>
      </w:r>
    </w:p>
    <w:p w14:paraId="7CCB7EAE" w14:textId="5082DAE3" w:rsidR="00A43AD9" w:rsidRPr="00A12899" w:rsidRDefault="00A43AD9" w:rsidP="00A43AD9">
      <w:pPr>
        <w:ind w:left="4320" w:hanging="1440"/>
        <w:rPr>
          <w:rFonts w:ascii="Arial" w:eastAsia="Times New Roman" w:hAnsi="Arial" w:cs="Arial"/>
          <w:bCs/>
          <w:sz w:val="20"/>
          <w:szCs w:val="20"/>
        </w:rPr>
      </w:pPr>
      <w:r>
        <w:rPr>
          <w:rFonts w:ascii="Arial" w:eastAsia="Times New Roman" w:hAnsi="Arial" w:cs="Arial"/>
          <w:b/>
          <w:bCs/>
          <w:sz w:val="20"/>
          <w:szCs w:val="20"/>
        </w:rPr>
        <w:lastRenderedPageBreak/>
        <w:t>Progress 1</w:t>
      </w:r>
      <w:r w:rsidRPr="0044025B">
        <w:rPr>
          <w:rFonts w:ascii="Arial" w:eastAsia="Times New Roman" w:hAnsi="Arial" w:cs="Arial"/>
          <w:b/>
          <w:bCs/>
          <w:sz w:val="20"/>
          <w:szCs w:val="20"/>
        </w:rPr>
        <w:t>.A.</w:t>
      </w:r>
      <w:r>
        <w:rPr>
          <w:rFonts w:ascii="Arial" w:eastAsia="Times New Roman" w:hAnsi="Arial" w:cs="Arial"/>
          <w:sz w:val="20"/>
          <w:szCs w:val="20"/>
        </w:rPr>
        <w:t xml:space="preserve"> </w:t>
      </w:r>
      <w:r>
        <w:rPr>
          <w:rFonts w:ascii="Arial" w:eastAsia="Times New Roman" w:hAnsi="Arial" w:cs="Arial"/>
          <w:sz w:val="20"/>
          <w:szCs w:val="20"/>
        </w:rPr>
        <w:tab/>
      </w:r>
      <w:r>
        <w:rPr>
          <w:rFonts w:ascii="Arial" w:eastAsia="Times New Roman" w:hAnsi="Arial" w:cs="Arial"/>
          <w:bCs/>
          <w:sz w:val="20"/>
          <w:szCs w:val="20"/>
        </w:rPr>
        <w:t xml:space="preserve">Spring 2024: Collaborate with Vice President for Enrollment Management and Strategic Communication; recruitment strategies include update recruitment materials, increase social media, update website, increase alumni contact, email to students during application phase, and contact students who have been accepted via phone and email. </w:t>
      </w:r>
    </w:p>
    <w:p w14:paraId="3ABF4051" w14:textId="795086FB" w:rsidR="00A43AD9" w:rsidRDefault="00A43AD9" w:rsidP="00A43AD9">
      <w:pPr>
        <w:ind w:left="720"/>
        <w:rPr>
          <w:rFonts w:ascii="Arial" w:eastAsia="Times New Roman" w:hAnsi="Arial" w:cs="Arial"/>
          <w:sz w:val="20"/>
          <w:szCs w:val="20"/>
        </w:rPr>
      </w:pPr>
      <w:r>
        <w:rPr>
          <w:rFonts w:ascii="Arial" w:eastAsia="Times New Roman" w:hAnsi="Arial" w:cs="Arial"/>
          <w:b/>
          <w:bCs/>
          <w:sz w:val="20"/>
          <w:szCs w:val="20"/>
        </w:rPr>
        <w:tab/>
        <w:t>Key Measures and Outcomes 1.B</w:t>
      </w:r>
      <w:r w:rsidRPr="00EA3CB5">
        <w:rPr>
          <w:rFonts w:ascii="Arial" w:eastAsia="Times New Roman" w:hAnsi="Arial" w:cs="Arial"/>
          <w:b/>
          <w:bCs/>
          <w:sz w:val="20"/>
          <w:szCs w:val="20"/>
        </w:rPr>
        <w:t>.</w:t>
      </w:r>
      <w:r>
        <w:rPr>
          <w:rFonts w:ascii="Arial" w:eastAsia="Times New Roman" w:hAnsi="Arial" w:cs="Arial"/>
          <w:sz w:val="20"/>
          <w:szCs w:val="20"/>
        </w:rPr>
        <w:t xml:space="preserve"> Implement 5 recruitment strategies for improving visibility of the undergraduate program.</w:t>
      </w:r>
    </w:p>
    <w:p w14:paraId="56132A3B" w14:textId="7CAC2B0F" w:rsidR="00A43AD9" w:rsidRDefault="00A43AD9" w:rsidP="00A43AD9">
      <w:pPr>
        <w:ind w:left="1440" w:firstLine="720"/>
        <w:rPr>
          <w:rFonts w:ascii="Arial" w:eastAsia="Times New Roman" w:hAnsi="Arial" w:cs="Arial"/>
          <w:sz w:val="20"/>
          <w:szCs w:val="20"/>
        </w:rPr>
      </w:pPr>
      <w:r>
        <w:rPr>
          <w:rFonts w:ascii="Arial" w:eastAsia="Times New Roman" w:hAnsi="Arial" w:cs="Arial"/>
          <w:b/>
          <w:bCs/>
          <w:sz w:val="20"/>
          <w:szCs w:val="20"/>
        </w:rPr>
        <w:t>Timeline 1.B</w:t>
      </w:r>
      <w:r w:rsidRPr="0044025B">
        <w:rPr>
          <w:rFonts w:ascii="Arial" w:eastAsia="Times New Roman" w:hAnsi="Arial" w:cs="Arial"/>
          <w:b/>
          <w:bCs/>
          <w:sz w:val="20"/>
          <w:szCs w:val="20"/>
        </w:rPr>
        <w:t>.</w:t>
      </w:r>
      <w:r>
        <w:rPr>
          <w:rFonts w:ascii="Arial" w:eastAsia="Times New Roman" w:hAnsi="Arial" w:cs="Arial"/>
          <w:sz w:val="20"/>
          <w:szCs w:val="20"/>
        </w:rPr>
        <w:t xml:space="preserve"> Spring 2024: Implement 5 priorities for recruitment strategies for the undergraduate program.</w:t>
      </w:r>
    </w:p>
    <w:p w14:paraId="0002A4E2" w14:textId="77777777" w:rsidR="00A43AD9" w:rsidRPr="00A43AD9" w:rsidRDefault="00A43AD9" w:rsidP="00A43AD9">
      <w:pPr>
        <w:ind w:left="4320" w:hanging="1440"/>
        <w:rPr>
          <w:rFonts w:ascii="Arial" w:eastAsia="Times New Roman" w:hAnsi="Arial" w:cs="Arial"/>
          <w:sz w:val="20"/>
          <w:szCs w:val="20"/>
        </w:rPr>
      </w:pPr>
      <w:r>
        <w:rPr>
          <w:rFonts w:ascii="Arial" w:eastAsia="Times New Roman" w:hAnsi="Arial" w:cs="Arial"/>
          <w:b/>
          <w:bCs/>
          <w:sz w:val="20"/>
          <w:szCs w:val="20"/>
        </w:rPr>
        <w:t>Progress 1</w:t>
      </w:r>
      <w:r w:rsidRPr="0044025B">
        <w:rPr>
          <w:rFonts w:ascii="Arial" w:eastAsia="Times New Roman" w:hAnsi="Arial" w:cs="Arial"/>
          <w:b/>
          <w:bCs/>
          <w:sz w:val="20"/>
          <w:szCs w:val="20"/>
        </w:rPr>
        <w:t>.</w:t>
      </w:r>
      <w:r>
        <w:rPr>
          <w:rFonts w:ascii="Arial" w:eastAsia="Times New Roman" w:hAnsi="Arial" w:cs="Arial"/>
          <w:b/>
          <w:bCs/>
          <w:sz w:val="20"/>
          <w:szCs w:val="20"/>
        </w:rPr>
        <w:t>B</w:t>
      </w:r>
      <w:r w:rsidRPr="0044025B">
        <w:rPr>
          <w:rFonts w:ascii="Arial" w:eastAsia="Times New Roman" w:hAnsi="Arial" w:cs="Arial"/>
          <w:b/>
          <w:bCs/>
          <w:sz w:val="20"/>
          <w:szCs w:val="20"/>
        </w:rPr>
        <w:t>.</w:t>
      </w:r>
      <w:r>
        <w:rPr>
          <w:rFonts w:ascii="Arial" w:eastAsia="Times New Roman" w:hAnsi="Arial" w:cs="Arial"/>
          <w:sz w:val="20"/>
          <w:szCs w:val="20"/>
        </w:rPr>
        <w:t xml:space="preserve"> </w:t>
      </w:r>
      <w:r>
        <w:rPr>
          <w:rFonts w:ascii="Arial" w:eastAsia="Times New Roman" w:hAnsi="Arial" w:cs="Arial"/>
          <w:sz w:val="20"/>
          <w:szCs w:val="20"/>
        </w:rPr>
        <w:tab/>
      </w:r>
      <w:r w:rsidRPr="00A43AD9">
        <w:rPr>
          <w:rFonts w:ascii="Arial" w:eastAsia="Times New Roman" w:hAnsi="Arial" w:cs="Arial"/>
          <w:sz w:val="20"/>
          <w:szCs w:val="20"/>
        </w:rPr>
        <w:t xml:space="preserve">Spring 2024: Contacted all accepted students, updated recruitment materials, hosted alumni event. </w:t>
      </w:r>
    </w:p>
    <w:p w14:paraId="38480C39" w14:textId="007C1732" w:rsidR="00A43AD9" w:rsidRDefault="00A43AD9" w:rsidP="00A43AD9">
      <w:pPr>
        <w:ind w:left="4320"/>
        <w:rPr>
          <w:rFonts w:ascii="Arial" w:eastAsia="Times New Roman" w:hAnsi="Arial" w:cs="Arial"/>
          <w:sz w:val="20"/>
          <w:szCs w:val="20"/>
        </w:rPr>
      </w:pPr>
      <w:r w:rsidRPr="00A43AD9">
        <w:rPr>
          <w:rFonts w:ascii="Arial" w:eastAsia="Times New Roman" w:hAnsi="Arial" w:cs="Arial"/>
          <w:sz w:val="20"/>
          <w:szCs w:val="20"/>
        </w:rPr>
        <w:t>Fall 2024: Created new social media accounts for the department, faculty and research labs; new website launched.</w:t>
      </w:r>
    </w:p>
    <w:p w14:paraId="0521F6C2" w14:textId="77777777" w:rsidR="00A43AD9" w:rsidRDefault="00A43AD9" w:rsidP="00A43AD9">
      <w:pPr>
        <w:ind w:left="720"/>
        <w:rPr>
          <w:rFonts w:ascii="Arial" w:eastAsia="Times New Roman" w:hAnsi="Arial" w:cs="Arial"/>
          <w:sz w:val="20"/>
          <w:szCs w:val="20"/>
        </w:rPr>
      </w:pPr>
      <w:r w:rsidRPr="00EA3CB5">
        <w:rPr>
          <w:rFonts w:ascii="Arial" w:eastAsia="Times New Roman" w:hAnsi="Arial" w:cs="Arial"/>
          <w:b/>
          <w:bCs/>
          <w:sz w:val="20"/>
          <w:szCs w:val="20"/>
        </w:rPr>
        <w:t xml:space="preserve">COSD Goal </w:t>
      </w:r>
      <w:r>
        <w:rPr>
          <w:rFonts w:ascii="Arial" w:eastAsia="Times New Roman" w:hAnsi="Arial" w:cs="Arial"/>
          <w:b/>
          <w:bCs/>
          <w:sz w:val="20"/>
          <w:szCs w:val="20"/>
        </w:rPr>
        <w:t>2</w:t>
      </w:r>
      <w:r w:rsidRPr="00EA3CB5">
        <w:rPr>
          <w:rFonts w:ascii="Arial" w:eastAsia="Times New Roman" w:hAnsi="Arial" w:cs="Arial"/>
          <w:b/>
          <w:bCs/>
          <w:sz w:val="20"/>
          <w:szCs w:val="20"/>
        </w:rPr>
        <w:t xml:space="preserve">: </w:t>
      </w:r>
      <w:r>
        <w:rPr>
          <w:rFonts w:ascii="Arial" w:eastAsia="Times New Roman" w:hAnsi="Arial" w:cs="Arial"/>
          <w:b/>
          <w:bCs/>
          <w:sz w:val="20"/>
          <w:szCs w:val="20"/>
        </w:rPr>
        <w:tab/>
      </w:r>
      <w:r>
        <w:rPr>
          <w:rFonts w:ascii="Arial" w:eastAsia="Times New Roman" w:hAnsi="Arial" w:cs="Arial"/>
          <w:sz w:val="20"/>
          <w:szCs w:val="20"/>
        </w:rPr>
        <w:t xml:space="preserve">Increase undergraduate retention in the major. </w:t>
      </w:r>
    </w:p>
    <w:p w14:paraId="1C2FDD1B" w14:textId="325ADB38" w:rsidR="00A43AD9" w:rsidRDefault="00A43AD9" w:rsidP="00FF5C23">
      <w:pPr>
        <w:ind w:left="720" w:firstLine="720"/>
        <w:rPr>
          <w:rFonts w:ascii="Arial" w:eastAsia="Times New Roman" w:hAnsi="Arial" w:cs="Arial"/>
          <w:b/>
          <w:bCs/>
          <w:sz w:val="20"/>
          <w:szCs w:val="20"/>
        </w:rPr>
      </w:pPr>
      <w:r>
        <w:rPr>
          <w:rFonts w:ascii="Arial" w:eastAsia="Times New Roman" w:hAnsi="Arial" w:cs="Arial"/>
          <w:b/>
          <w:bCs/>
          <w:sz w:val="20"/>
          <w:szCs w:val="20"/>
        </w:rPr>
        <w:t>Key Measures and Outcomes 2.</w:t>
      </w:r>
      <w:r w:rsidRPr="00EA3CB5">
        <w:rPr>
          <w:rFonts w:ascii="Arial" w:eastAsia="Times New Roman" w:hAnsi="Arial" w:cs="Arial"/>
          <w:b/>
          <w:bCs/>
          <w:sz w:val="20"/>
          <w:szCs w:val="20"/>
        </w:rPr>
        <w:t>A.</w:t>
      </w:r>
      <w:r>
        <w:rPr>
          <w:rFonts w:ascii="Arial" w:eastAsia="Times New Roman" w:hAnsi="Arial" w:cs="Arial"/>
          <w:sz w:val="20"/>
          <w:szCs w:val="20"/>
        </w:rPr>
        <w:t xml:space="preserve"> </w:t>
      </w:r>
      <w:r w:rsidR="00FF5C23">
        <w:rPr>
          <w:rFonts w:ascii="Arial" w:eastAsia="Times New Roman" w:hAnsi="Arial" w:cs="Arial"/>
          <w:sz w:val="20"/>
          <w:szCs w:val="20"/>
        </w:rPr>
        <w:t>Review of the undergraduate curriculum and course sequence.</w:t>
      </w:r>
      <w:r>
        <w:rPr>
          <w:rFonts w:ascii="Arial" w:eastAsia="Times New Roman" w:hAnsi="Arial" w:cs="Arial"/>
          <w:b/>
          <w:bCs/>
          <w:sz w:val="20"/>
          <w:szCs w:val="20"/>
        </w:rPr>
        <w:tab/>
      </w:r>
      <w:r>
        <w:rPr>
          <w:rFonts w:ascii="Arial" w:eastAsia="Times New Roman" w:hAnsi="Arial" w:cs="Arial"/>
          <w:b/>
          <w:bCs/>
          <w:sz w:val="20"/>
          <w:szCs w:val="20"/>
        </w:rPr>
        <w:tab/>
      </w:r>
    </w:p>
    <w:p w14:paraId="33624E30" w14:textId="77777777" w:rsidR="00FF5C23" w:rsidRDefault="00A43AD9" w:rsidP="00FF5C23">
      <w:pPr>
        <w:ind w:left="1440" w:firstLine="720"/>
        <w:rPr>
          <w:rFonts w:ascii="Arial" w:eastAsia="Times New Roman" w:hAnsi="Arial" w:cs="Arial"/>
          <w:sz w:val="20"/>
          <w:szCs w:val="20"/>
        </w:rPr>
      </w:pPr>
      <w:r>
        <w:rPr>
          <w:rFonts w:ascii="Arial" w:eastAsia="Times New Roman" w:hAnsi="Arial" w:cs="Arial"/>
          <w:b/>
          <w:bCs/>
          <w:sz w:val="20"/>
          <w:szCs w:val="20"/>
        </w:rPr>
        <w:t>Timeline 2.</w:t>
      </w:r>
      <w:r w:rsidRPr="0044025B">
        <w:rPr>
          <w:rFonts w:ascii="Arial" w:eastAsia="Times New Roman" w:hAnsi="Arial" w:cs="Arial"/>
          <w:b/>
          <w:bCs/>
          <w:sz w:val="20"/>
          <w:szCs w:val="20"/>
        </w:rPr>
        <w:t>A.</w:t>
      </w:r>
      <w:r>
        <w:rPr>
          <w:rFonts w:ascii="Arial" w:eastAsia="Times New Roman" w:hAnsi="Arial" w:cs="Arial"/>
          <w:sz w:val="20"/>
          <w:szCs w:val="20"/>
        </w:rPr>
        <w:t xml:space="preserve"> </w:t>
      </w:r>
      <w:r w:rsidR="00FF5C23">
        <w:rPr>
          <w:rFonts w:ascii="Arial" w:eastAsia="Times New Roman" w:hAnsi="Arial" w:cs="Arial"/>
          <w:sz w:val="20"/>
          <w:szCs w:val="20"/>
        </w:rPr>
        <w:t xml:space="preserve">Spring 2024: Complete review of undergraduate curriculum and course sequence. </w:t>
      </w:r>
    </w:p>
    <w:p w14:paraId="4A300891" w14:textId="1144980D" w:rsidR="00A43AD9" w:rsidRDefault="00A43AD9" w:rsidP="00FF5C23">
      <w:pPr>
        <w:ind w:left="2160" w:firstLine="720"/>
        <w:rPr>
          <w:rFonts w:ascii="Arial" w:eastAsia="Times New Roman" w:hAnsi="Arial" w:cs="Arial"/>
          <w:b/>
          <w:bCs/>
          <w:sz w:val="20"/>
          <w:szCs w:val="20"/>
        </w:rPr>
      </w:pPr>
      <w:r>
        <w:rPr>
          <w:rFonts w:ascii="Arial" w:eastAsia="Times New Roman" w:hAnsi="Arial" w:cs="Arial"/>
          <w:b/>
          <w:bCs/>
          <w:sz w:val="20"/>
          <w:szCs w:val="20"/>
        </w:rPr>
        <w:t>Progress 2</w:t>
      </w:r>
      <w:r w:rsidRPr="0044025B">
        <w:rPr>
          <w:rFonts w:ascii="Arial" w:eastAsia="Times New Roman" w:hAnsi="Arial" w:cs="Arial"/>
          <w:b/>
          <w:bCs/>
          <w:sz w:val="20"/>
          <w:szCs w:val="20"/>
        </w:rPr>
        <w:t>.A.</w:t>
      </w:r>
      <w:r>
        <w:rPr>
          <w:rFonts w:ascii="Arial" w:eastAsia="Times New Roman" w:hAnsi="Arial" w:cs="Arial"/>
          <w:sz w:val="20"/>
          <w:szCs w:val="20"/>
        </w:rPr>
        <w:t xml:space="preserve"> </w:t>
      </w:r>
      <w:r>
        <w:rPr>
          <w:rFonts w:ascii="Arial" w:eastAsia="Times New Roman" w:hAnsi="Arial" w:cs="Arial"/>
          <w:sz w:val="20"/>
          <w:szCs w:val="20"/>
        </w:rPr>
        <w:tab/>
      </w:r>
      <w:r w:rsidR="00FF5C23">
        <w:rPr>
          <w:rFonts w:ascii="Arial" w:eastAsia="Times New Roman" w:hAnsi="Arial" w:cs="Arial"/>
          <w:bCs/>
          <w:sz w:val="20"/>
          <w:szCs w:val="20"/>
        </w:rPr>
        <w:t>Fall 2024: Conduct</w:t>
      </w:r>
      <w:r w:rsidR="00842C32">
        <w:rPr>
          <w:rFonts w:ascii="Arial" w:eastAsia="Times New Roman" w:hAnsi="Arial" w:cs="Arial"/>
          <w:bCs/>
          <w:sz w:val="20"/>
          <w:szCs w:val="20"/>
        </w:rPr>
        <w:t>ed</w:t>
      </w:r>
      <w:r w:rsidR="00FF5C23">
        <w:rPr>
          <w:rFonts w:ascii="Arial" w:eastAsia="Times New Roman" w:hAnsi="Arial" w:cs="Arial"/>
          <w:bCs/>
          <w:sz w:val="20"/>
          <w:szCs w:val="20"/>
        </w:rPr>
        <w:t xml:space="preserve"> review of undergraduate course sequences of peer institutions.</w:t>
      </w:r>
      <w:r>
        <w:rPr>
          <w:rFonts w:ascii="Arial" w:eastAsia="Times New Roman" w:hAnsi="Arial" w:cs="Arial"/>
          <w:b/>
          <w:bCs/>
          <w:sz w:val="20"/>
          <w:szCs w:val="20"/>
        </w:rPr>
        <w:tab/>
      </w:r>
    </w:p>
    <w:p w14:paraId="2FC57EC4" w14:textId="7C3F43B7" w:rsidR="00A43AD9" w:rsidRDefault="00A43AD9" w:rsidP="00A43AD9">
      <w:pPr>
        <w:ind w:left="2880" w:hanging="1440"/>
        <w:rPr>
          <w:rFonts w:ascii="Arial" w:eastAsia="Times New Roman" w:hAnsi="Arial" w:cs="Arial"/>
          <w:sz w:val="20"/>
          <w:szCs w:val="20"/>
        </w:rPr>
      </w:pPr>
      <w:r>
        <w:rPr>
          <w:rFonts w:ascii="Arial" w:eastAsia="Times New Roman" w:hAnsi="Arial" w:cs="Arial"/>
          <w:b/>
          <w:bCs/>
          <w:sz w:val="20"/>
          <w:szCs w:val="20"/>
        </w:rPr>
        <w:t>Key Measures and Outcomes 2.B</w:t>
      </w:r>
      <w:r w:rsidRPr="00EA3CB5">
        <w:rPr>
          <w:rFonts w:ascii="Arial" w:eastAsia="Times New Roman" w:hAnsi="Arial" w:cs="Arial"/>
          <w:b/>
          <w:bCs/>
          <w:sz w:val="20"/>
          <w:szCs w:val="20"/>
        </w:rPr>
        <w:t>.</w:t>
      </w:r>
      <w:r>
        <w:rPr>
          <w:rFonts w:ascii="Arial" w:eastAsia="Times New Roman" w:hAnsi="Arial" w:cs="Arial"/>
          <w:sz w:val="20"/>
          <w:szCs w:val="20"/>
        </w:rPr>
        <w:t xml:space="preserve"> </w:t>
      </w:r>
      <w:r w:rsidR="00FF5C23">
        <w:rPr>
          <w:rFonts w:ascii="Arial" w:eastAsia="Times New Roman" w:hAnsi="Arial" w:cs="Arial"/>
          <w:sz w:val="20"/>
          <w:szCs w:val="20"/>
        </w:rPr>
        <w:t>Implement changes in undergraduate curriculum and course sequence based on review.</w:t>
      </w:r>
    </w:p>
    <w:p w14:paraId="469CE1BF" w14:textId="529FF217" w:rsidR="00A43AD9" w:rsidRDefault="00A43AD9" w:rsidP="00A43AD9">
      <w:pPr>
        <w:ind w:left="1440" w:firstLine="720"/>
        <w:rPr>
          <w:rFonts w:ascii="Arial" w:eastAsia="Times New Roman" w:hAnsi="Arial" w:cs="Arial"/>
          <w:sz w:val="20"/>
          <w:szCs w:val="20"/>
        </w:rPr>
      </w:pPr>
      <w:r>
        <w:rPr>
          <w:rFonts w:ascii="Arial" w:eastAsia="Times New Roman" w:hAnsi="Arial" w:cs="Arial"/>
          <w:b/>
          <w:bCs/>
          <w:sz w:val="20"/>
          <w:szCs w:val="20"/>
        </w:rPr>
        <w:t>Timeline 2.B</w:t>
      </w:r>
      <w:r w:rsidRPr="0044025B">
        <w:rPr>
          <w:rFonts w:ascii="Arial" w:eastAsia="Times New Roman" w:hAnsi="Arial" w:cs="Arial"/>
          <w:b/>
          <w:bCs/>
          <w:sz w:val="20"/>
          <w:szCs w:val="20"/>
        </w:rPr>
        <w:t>.</w:t>
      </w:r>
      <w:r w:rsidR="00FF5C23">
        <w:rPr>
          <w:rFonts w:ascii="Arial" w:eastAsia="Times New Roman" w:hAnsi="Arial" w:cs="Arial"/>
          <w:b/>
          <w:bCs/>
          <w:sz w:val="20"/>
          <w:szCs w:val="20"/>
        </w:rPr>
        <w:t>1</w:t>
      </w:r>
      <w:r>
        <w:rPr>
          <w:rFonts w:ascii="Arial" w:eastAsia="Times New Roman" w:hAnsi="Arial" w:cs="Arial"/>
          <w:sz w:val="20"/>
          <w:szCs w:val="20"/>
        </w:rPr>
        <w:t xml:space="preserve"> </w:t>
      </w:r>
      <w:r w:rsidR="00FF5C23">
        <w:rPr>
          <w:rFonts w:ascii="Arial" w:eastAsia="Times New Roman" w:hAnsi="Arial" w:cs="Arial"/>
          <w:sz w:val="20"/>
          <w:szCs w:val="20"/>
        </w:rPr>
        <w:t xml:space="preserve">Fall 2024: Submit undergraduate curricular changes to </w:t>
      </w:r>
      <w:proofErr w:type="spellStart"/>
      <w:r w:rsidR="00FF5C23">
        <w:rPr>
          <w:rFonts w:ascii="Arial" w:eastAsia="Times New Roman" w:hAnsi="Arial" w:cs="Arial"/>
          <w:sz w:val="20"/>
          <w:szCs w:val="20"/>
        </w:rPr>
        <w:t>Curriculog</w:t>
      </w:r>
      <w:proofErr w:type="spellEnd"/>
      <w:r w:rsidR="00FF5C23">
        <w:rPr>
          <w:rFonts w:ascii="Arial" w:eastAsia="Times New Roman" w:hAnsi="Arial" w:cs="Arial"/>
          <w:sz w:val="20"/>
          <w:szCs w:val="20"/>
        </w:rPr>
        <w:t>.</w:t>
      </w:r>
    </w:p>
    <w:p w14:paraId="0B8D2D3D" w14:textId="322BA10C" w:rsidR="00A43AD9" w:rsidRDefault="00A43AD9" w:rsidP="00A43AD9">
      <w:pPr>
        <w:ind w:left="4320" w:hanging="1440"/>
        <w:rPr>
          <w:rFonts w:ascii="Arial" w:eastAsia="Times New Roman" w:hAnsi="Arial" w:cs="Arial"/>
          <w:bCs/>
          <w:sz w:val="20"/>
          <w:szCs w:val="20"/>
        </w:rPr>
      </w:pPr>
      <w:r>
        <w:rPr>
          <w:rFonts w:ascii="Arial" w:eastAsia="Times New Roman" w:hAnsi="Arial" w:cs="Arial"/>
          <w:b/>
          <w:bCs/>
          <w:sz w:val="20"/>
          <w:szCs w:val="20"/>
        </w:rPr>
        <w:t>Progress 2</w:t>
      </w:r>
      <w:r w:rsidRPr="0044025B">
        <w:rPr>
          <w:rFonts w:ascii="Arial" w:eastAsia="Times New Roman" w:hAnsi="Arial" w:cs="Arial"/>
          <w:b/>
          <w:bCs/>
          <w:sz w:val="20"/>
          <w:szCs w:val="20"/>
        </w:rPr>
        <w:t>.</w:t>
      </w:r>
      <w:r>
        <w:rPr>
          <w:rFonts w:ascii="Arial" w:eastAsia="Times New Roman" w:hAnsi="Arial" w:cs="Arial"/>
          <w:b/>
          <w:bCs/>
          <w:sz w:val="20"/>
          <w:szCs w:val="20"/>
        </w:rPr>
        <w:t>B</w:t>
      </w:r>
      <w:r w:rsidRPr="0044025B">
        <w:rPr>
          <w:rFonts w:ascii="Arial" w:eastAsia="Times New Roman" w:hAnsi="Arial" w:cs="Arial"/>
          <w:b/>
          <w:bCs/>
          <w:sz w:val="20"/>
          <w:szCs w:val="20"/>
        </w:rPr>
        <w:t>.</w:t>
      </w:r>
      <w:r w:rsidR="00FF5C23">
        <w:rPr>
          <w:rFonts w:ascii="Arial" w:eastAsia="Times New Roman" w:hAnsi="Arial" w:cs="Arial"/>
          <w:b/>
          <w:bCs/>
          <w:sz w:val="20"/>
          <w:szCs w:val="20"/>
        </w:rPr>
        <w:t xml:space="preserve">1 </w:t>
      </w:r>
      <w:r w:rsidR="00FF5C23">
        <w:rPr>
          <w:rFonts w:ascii="Arial" w:eastAsia="Times New Roman" w:hAnsi="Arial" w:cs="Arial"/>
          <w:bCs/>
          <w:sz w:val="20"/>
          <w:szCs w:val="20"/>
        </w:rPr>
        <w:t>Spring 2025: Three key changes were made to improve retention in the major. The faculty voted to move from a graduate teaching fellow for COSD 225 to multiple faculty instructors; this allows for faculty with clinical and research expertise to introduce undergraduates to their areas of specialty. This connection will encourage future collaborations in research and service experiences. COSD 315 was moved to the spring to lighten the first semester courseload for juniors to improve retention. Changes to admission and retention policies were approved by faculty. The department voted to eliminate the “pre-COSD” requirement for freshmen and sophomores to allow students to enter the major as a freshman. This eliminates the GPA minimum for admission to the major. Additionally, the minimum grade in major classes was changed from C to the university standard (D) to assist with retention.</w:t>
      </w:r>
    </w:p>
    <w:p w14:paraId="79B04E1E" w14:textId="0C3BA727" w:rsidR="00FF5C23" w:rsidRPr="00FF5C23" w:rsidRDefault="00FF5C23" w:rsidP="00FF5C23">
      <w:pPr>
        <w:ind w:left="1440" w:firstLine="720"/>
        <w:rPr>
          <w:rFonts w:ascii="Arial" w:eastAsia="Times New Roman" w:hAnsi="Arial" w:cs="Arial"/>
          <w:sz w:val="20"/>
          <w:szCs w:val="20"/>
        </w:rPr>
      </w:pPr>
      <w:r w:rsidRPr="00FF5C23">
        <w:rPr>
          <w:rFonts w:ascii="Arial" w:eastAsia="Times New Roman" w:hAnsi="Arial" w:cs="Arial"/>
          <w:b/>
          <w:bCs/>
          <w:sz w:val="20"/>
          <w:szCs w:val="20"/>
        </w:rPr>
        <w:t>Timeline 2.B.</w:t>
      </w:r>
      <w:r>
        <w:rPr>
          <w:rFonts w:ascii="Arial" w:eastAsia="Times New Roman" w:hAnsi="Arial" w:cs="Arial"/>
          <w:b/>
          <w:bCs/>
          <w:sz w:val="20"/>
          <w:szCs w:val="20"/>
        </w:rPr>
        <w:t>2</w:t>
      </w:r>
      <w:r w:rsidRPr="00FF5C23">
        <w:rPr>
          <w:rFonts w:ascii="Arial" w:eastAsia="Times New Roman" w:hAnsi="Arial" w:cs="Arial"/>
          <w:sz w:val="20"/>
          <w:szCs w:val="20"/>
        </w:rPr>
        <w:t xml:space="preserve"> </w:t>
      </w:r>
      <w:r w:rsidRPr="008F6A08">
        <w:rPr>
          <w:rFonts w:ascii="Arial" w:eastAsia="Times New Roman" w:hAnsi="Arial" w:cs="Arial"/>
          <w:sz w:val="20"/>
          <w:szCs w:val="20"/>
        </w:rPr>
        <w:t xml:space="preserve">Fall 2025: Implement </w:t>
      </w:r>
      <w:r>
        <w:rPr>
          <w:rFonts w:ascii="Arial" w:eastAsia="Times New Roman" w:hAnsi="Arial" w:cs="Arial"/>
          <w:sz w:val="20"/>
          <w:szCs w:val="20"/>
        </w:rPr>
        <w:t xml:space="preserve">undergraduate </w:t>
      </w:r>
      <w:r w:rsidRPr="008F6A08">
        <w:rPr>
          <w:rFonts w:ascii="Arial" w:eastAsia="Times New Roman" w:hAnsi="Arial" w:cs="Arial"/>
          <w:sz w:val="20"/>
          <w:szCs w:val="20"/>
        </w:rPr>
        <w:t>curricular changes.</w:t>
      </w:r>
    </w:p>
    <w:p w14:paraId="3464B616" w14:textId="21654D45" w:rsidR="00A43AD9" w:rsidRDefault="00FF5C23" w:rsidP="00FF5C23">
      <w:pPr>
        <w:ind w:left="4320" w:hanging="1440"/>
        <w:rPr>
          <w:rFonts w:ascii="Arial" w:eastAsia="Times New Roman" w:hAnsi="Arial" w:cs="Arial"/>
          <w:bCs/>
          <w:sz w:val="20"/>
          <w:szCs w:val="20"/>
        </w:rPr>
      </w:pPr>
      <w:r w:rsidRPr="00FF5C23">
        <w:rPr>
          <w:rFonts w:ascii="Arial" w:eastAsia="Times New Roman" w:hAnsi="Arial" w:cs="Arial"/>
          <w:b/>
          <w:bCs/>
          <w:sz w:val="20"/>
          <w:szCs w:val="20"/>
        </w:rPr>
        <w:t>Progress 2.B.</w:t>
      </w:r>
      <w:r>
        <w:rPr>
          <w:rFonts w:ascii="Arial" w:eastAsia="Times New Roman" w:hAnsi="Arial" w:cs="Arial"/>
          <w:b/>
          <w:bCs/>
          <w:sz w:val="20"/>
          <w:szCs w:val="20"/>
        </w:rPr>
        <w:t>2</w:t>
      </w:r>
      <w:r w:rsidRPr="00FF5C23">
        <w:rPr>
          <w:rFonts w:ascii="Arial" w:eastAsia="Times New Roman" w:hAnsi="Arial" w:cs="Arial"/>
          <w:b/>
          <w:bCs/>
          <w:sz w:val="20"/>
          <w:szCs w:val="20"/>
        </w:rPr>
        <w:t xml:space="preserve"> </w:t>
      </w:r>
      <w:r>
        <w:rPr>
          <w:rFonts w:ascii="Arial" w:eastAsia="Times New Roman" w:hAnsi="Arial" w:cs="Arial"/>
          <w:bCs/>
          <w:sz w:val="20"/>
          <w:szCs w:val="20"/>
        </w:rPr>
        <w:t xml:space="preserve">Spring 2025: Changes were submitted. </w:t>
      </w:r>
      <w:r>
        <w:rPr>
          <w:rFonts w:ascii="Arial" w:eastAsia="Times New Roman" w:hAnsi="Arial" w:cs="Arial"/>
          <w:bCs/>
          <w:sz w:val="20"/>
          <w:szCs w:val="20"/>
        </w:rPr>
        <w:br/>
        <w:t xml:space="preserve">Summer 2025: Catalog changes were </w:t>
      </w:r>
      <w:proofErr w:type="gramStart"/>
      <w:r>
        <w:rPr>
          <w:rFonts w:ascii="Arial" w:eastAsia="Times New Roman" w:hAnsi="Arial" w:cs="Arial"/>
          <w:bCs/>
          <w:sz w:val="20"/>
          <w:szCs w:val="20"/>
        </w:rPr>
        <w:t>submitted</w:t>
      </w:r>
      <w:proofErr w:type="gramEnd"/>
      <w:r>
        <w:rPr>
          <w:rFonts w:ascii="Arial" w:eastAsia="Times New Roman" w:hAnsi="Arial" w:cs="Arial"/>
          <w:bCs/>
          <w:sz w:val="20"/>
          <w:szCs w:val="20"/>
        </w:rPr>
        <w:t xml:space="preserve"> and changes will be implemented Fall 2025.</w:t>
      </w:r>
    </w:p>
    <w:p w14:paraId="08010207" w14:textId="75DA77BF" w:rsidR="00FF5C23" w:rsidRPr="00FF5C23" w:rsidRDefault="00FF5C23" w:rsidP="00FF5C23">
      <w:pPr>
        <w:ind w:firstLine="720"/>
        <w:rPr>
          <w:rFonts w:ascii="Arial" w:eastAsia="Times New Roman" w:hAnsi="Arial" w:cs="Arial"/>
          <w:b/>
          <w:bCs/>
          <w:sz w:val="20"/>
          <w:szCs w:val="20"/>
        </w:rPr>
      </w:pPr>
      <w:r w:rsidRPr="00FF5C23">
        <w:rPr>
          <w:rFonts w:ascii="Arial" w:eastAsia="Times New Roman" w:hAnsi="Arial" w:cs="Arial"/>
          <w:b/>
          <w:bCs/>
          <w:sz w:val="20"/>
          <w:szCs w:val="20"/>
        </w:rPr>
        <w:lastRenderedPageBreak/>
        <w:t xml:space="preserve">COSD Goal </w:t>
      </w:r>
      <w:r>
        <w:rPr>
          <w:rFonts w:ascii="Arial" w:eastAsia="Times New Roman" w:hAnsi="Arial" w:cs="Arial"/>
          <w:b/>
          <w:bCs/>
          <w:sz w:val="20"/>
          <w:szCs w:val="20"/>
        </w:rPr>
        <w:t>3</w:t>
      </w:r>
      <w:r w:rsidRPr="00FF5C23">
        <w:rPr>
          <w:rFonts w:ascii="Arial" w:eastAsia="Times New Roman" w:hAnsi="Arial" w:cs="Arial"/>
          <w:b/>
          <w:bCs/>
          <w:sz w:val="20"/>
          <w:szCs w:val="20"/>
        </w:rPr>
        <w:t xml:space="preserve">: </w:t>
      </w:r>
      <w:r w:rsidRPr="00FF5C23">
        <w:rPr>
          <w:rFonts w:ascii="Arial" w:eastAsia="Times New Roman" w:hAnsi="Arial" w:cs="Arial"/>
          <w:b/>
          <w:bCs/>
          <w:sz w:val="20"/>
          <w:szCs w:val="20"/>
        </w:rPr>
        <w:tab/>
      </w:r>
      <w:r>
        <w:rPr>
          <w:rFonts w:ascii="Arial" w:eastAsia="Times New Roman" w:hAnsi="Arial" w:cs="Arial"/>
          <w:sz w:val="20"/>
          <w:szCs w:val="20"/>
        </w:rPr>
        <w:t xml:space="preserve">Increase graduate student applications and enrollment.  </w:t>
      </w:r>
      <w:r w:rsidRPr="00FF5C23">
        <w:rPr>
          <w:rFonts w:ascii="Arial" w:eastAsia="Times New Roman" w:hAnsi="Arial" w:cs="Arial"/>
          <w:b/>
          <w:bCs/>
          <w:sz w:val="20"/>
          <w:szCs w:val="20"/>
        </w:rPr>
        <w:t xml:space="preserve"> </w:t>
      </w:r>
    </w:p>
    <w:p w14:paraId="29B782A3" w14:textId="25DBD90A" w:rsidR="00FF5C23" w:rsidRPr="00FF5C23" w:rsidRDefault="00FF5C23" w:rsidP="00FF5C23">
      <w:pPr>
        <w:ind w:left="720" w:firstLine="720"/>
        <w:rPr>
          <w:rFonts w:ascii="Arial" w:eastAsia="Times New Roman" w:hAnsi="Arial" w:cs="Arial"/>
          <w:b/>
          <w:bCs/>
          <w:sz w:val="20"/>
          <w:szCs w:val="20"/>
        </w:rPr>
      </w:pPr>
      <w:r w:rsidRPr="00FF5C23">
        <w:rPr>
          <w:rFonts w:ascii="Arial" w:eastAsia="Times New Roman" w:hAnsi="Arial" w:cs="Arial"/>
          <w:b/>
          <w:bCs/>
          <w:sz w:val="20"/>
          <w:szCs w:val="20"/>
        </w:rPr>
        <w:t xml:space="preserve">Key Measures and Outcomes </w:t>
      </w:r>
      <w:r>
        <w:rPr>
          <w:rFonts w:ascii="Arial" w:eastAsia="Times New Roman" w:hAnsi="Arial" w:cs="Arial"/>
          <w:b/>
          <w:bCs/>
          <w:sz w:val="20"/>
          <w:szCs w:val="20"/>
        </w:rPr>
        <w:t>3</w:t>
      </w:r>
      <w:r w:rsidRPr="00FF5C23">
        <w:rPr>
          <w:rFonts w:ascii="Arial" w:eastAsia="Times New Roman" w:hAnsi="Arial" w:cs="Arial"/>
          <w:b/>
          <w:bCs/>
          <w:sz w:val="20"/>
          <w:szCs w:val="20"/>
        </w:rPr>
        <w:t xml:space="preserve">.A. </w:t>
      </w:r>
      <w:r w:rsidRPr="004702D5">
        <w:rPr>
          <w:rFonts w:ascii="Arial" w:eastAsia="Times New Roman" w:hAnsi="Arial" w:cs="Arial"/>
          <w:sz w:val="20"/>
          <w:szCs w:val="20"/>
        </w:rPr>
        <w:t xml:space="preserve">Identify 5 </w:t>
      </w:r>
      <w:r>
        <w:rPr>
          <w:rFonts w:ascii="Arial" w:eastAsia="Times New Roman" w:hAnsi="Arial" w:cs="Arial"/>
          <w:sz w:val="20"/>
          <w:szCs w:val="20"/>
        </w:rPr>
        <w:t xml:space="preserve">recruitment </w:t>
      </w:r>
      <w:r w:rsidRPr="004702D5">
        <w:rPr>
          <w:rFonts w:ascii="Arial" w:eastAsia="Times New Roman" w:hAnsi="Arial" w:cs="Arial"/>
          <w:sz w:val="20"/>
          <w:szCs w:val="20"/>
        </w:rPr>
        <w:t xml:space="preserve">strategies for improving visibility of the </w:t>
      </w:r>
      <w:r>
        <w:rPr>
          <w:rFonts w:ascii="Arial" w:eastAsia="Times New Roman" w:hAnsi="Arial" w:cs="Arial"/>
          <w:sz w:val="20"/>
          <w:szCs w:val="20"/>
        </w:rPr>
        <w:t xml:space="preserve">graduate </w:t>
      </w:r>
      <w:r w:rsidRPr="004702D5">
        <w:rPr>
          <w:rFonts w:ascii="Arial" w:eastAsia="Times New Roman" w:hAnsi="Arial" w:cs="Arial"/>
          <w:sz w:val="20"/>
          <w:szCs w:val="20"/>
        </w:rPr>
        <w:t>program</w:t>
      </w:r>
      <w:r>
        <w:rPr>
          <w:rFonts w:ascii="Arial" w:eastAsia="Times New Roman" w:hAnsi="Arial" w:cs="Arial"/>
          <w:sz w:val="20"/>
          <w:szCs w:val="20"/>
        </w:rPr>
        <w:t>.</w:t>
      </w:r>
      <w:r w:rsidRPr="00FF5C23">
        <w:rPr>
          <w:rFonts w:ascii="Arial" w:eastAsia="Times New Roman" w:hAnsi="Arial" w:cs="Arial"/>
          <w:b/>
          <w:bCs/>
          <w:sz w:val="20"/>
          <w:szCs w:val="20"/>
        </w:rPr>
        <w:tab/>
      </w:r>
      <w:r w:rsidRPr="00FF5C23">
        <w:rPr>
          <w:rFonts w:ascii="Arial" w:eastAsia="Times New Roman" w:hAnsi="Arial" w:cs="Arial"/>
          <w:b/>
          <w:bCs/>
          <w:sz w:val="20"/>
          <w:szCs w:val="20"/>
        </w:rPr>
        <w:tab/>
      </w:r>
    </w:p>
    <w:p w14:paraId="001B749F" w14:textId="1D3145F2" w:rsidR="00FF5C23" w:rsidRPr="00FF5C23" w:rsidRDefault="00FF5C23" w:rsidP="00FF5C23">
      <w:pPr>
        <w:ind w:left="1440" w:firstLine="720"/>
        <w:rPr>
          <w:rFonts w:ascii="Arial" w:eastAsia="Times New Roman" w:hAnsi="Arial" w:cs="Arial"/>
          <w:b/>
          <w:bCs/>
          <w:sz w:val="20"/>
          <w:szCs w:val="20"/>
        </w:rPr>
      </w:pPr>
      <w:r w:rsidRPr="00FF5C23">
        <w:rPr>
          <w:rFonts w:ascii="Arial" w:eastAsia="Times New Roman" w:hAnsi="Arial" w:cs="Arial"/>
          <w:b/>
          <w:bCs/>
          <w:sz w:val="20"/>
          <w:szCs w:val="20"/>
        </w:rPr>
        <w:t xml:space="preserve">Timeline </w:t>
      </w:r>
      <w:r>
        <w:rPr>
          <w:rFonts w:ascii="Arial" w:eastAsia="Times New Roman" w:hAnsi="Arial" w:cs="Arial"/>
          <w:b/>
          <w:bCs/>
          <w:sz w:val="20"/>
          <w:szCs w:val="20"/>
        </w:rPr>
        <w:t>3</w:t>
      </w:r>
      <w:r w:rsidRPr="00FF5C23">
        <w:rPr>
          <w:rFonts w:ascii="Arial" w:eastAsia="Times New Roman" w:hAnsi="Arial" w:cs="Arial"/>
          <w:b/>
          <w:bCs/>
          <w:sz w:val="20"/>
          <w:szCs w:val="20"/>
        </w:rPr>
        <w:t xml:space="preserve">.A. Spring 2024: </w:t>
      </w:r>
      <w:r>
        <w:rPr>
          <w:rFonts w:ascii="Arial" w:eastAsia="Times New Roman" w:hAnsi="Arial" w:cs="Arial"/>
          <w:sz w:val="20"/>
          <w:szCs w:val="20"/>
        </w:rPr>
        <w:t xml:space="preserve">Fall 2023: Identify 5 priorities for recruitment strategies for the graduate program. </w:t>
      </w:r>
      <w:r w:rsidRPr="00FF5C23">
        <w:rPr>
          <w:rFonts w:ascii="Arial" w:eastAsia="Times New Roman" w:hAnsi="Arial" w:cs="Arial"/>
          <w:b/>
          <w:bCs/>
          <w:sz w:val="20"/>
          <w:szCs w:val="20"/>
        </w:rPr>
        <w:t xml:space="preserve"> </w:t>
      </w:r>
    </w:p>
    <w:p w14:paraId="38559D3A" w14:textId="7B681BDE" w:rsidR="00FF5C23" w:rsidRPr="00FF5C23" w:rsidRDefault="00FF5C23" w:rsidP="00FF5C23">
      <w:pPr>
        <w:ind w:left="4320" w:hanging="1440"/>
        <w:rPr>
          <w:rFonts w:ascii="Arial" w:eastAsia="Times New Roman" w:hAnsi="Arial" w:cs="Arial"/>
          <w:b/>
          <w:bCs/>
          <w:sz w:val="20"/>
          <w:szCs w:val="20"/>
        </w:rPr>
      </w:pPr>
      <w:r w:rsidRPr="00FF5C23">
        <w:rPr>
          <w:rFonts w:ascii="Arial" w:eastAsia="Times New Roman" w:hAnsi="Arial" w:cs="Arial"/>
          <w:b/>
          <w:bCs/>
          <w:sz w:val="20"/>
          <w:szCs w:val="20"/>
        </w:rPr>
        <w:t xml:space="preserve">Progress </w:t>
      </w:r>
      <w:r>
        <w:rPr>
          <w:rFonts w:ascii="Arial" w:eastAsia="Times New Roman" w:hAnsi="Arial" w:cs="Arial"/>
          <w:b/>
          <w:bCs/>
          <w:sz w:val="20"/>
          <w:szCs w:val="20"/>
        </w:rPr>
        <w:t>3</w:t>
      </w:r>
      <w:r w:rsidRPr="00FF5C23">
        <w:rPr>
          <w:rFonts w:ascii="Arial" w:eastAsia="Times New Roman" w:hAnsi="Arial" w:cs="Arial"/>
          <w:b/>
          <w:bCs/>
          <w:sz w:val="20"/>
          <w:szCs w:val="20"/>
        </w:rPr>
        <w:t xml:space="preserve">.A. </w:t>
      </w:r>
      <w:r w:rsidRPr="00FF5C23">
        <w:rPr>
          <w:rFonts w:ascii="Arial" w:eastAsia="Times New Roman" w:hAnsi="Arial" w:cs="Arial"/>
          <w:b/>
          <w:bCs/>
          <w:sz w:val="20"/>
          <w:szCs w:val="20"/>
        </w:rPr>
        <w:tab/>
      </w:r>
      <w:r>
        <w:rPr>
          <w:rFonts w:ascii="Arial" w:eastAsia="Times New Roman" w:hAnsi="Arial" w:cs="Arial"/>
          <w:sz w:val="20"/>
          <w:szCs w:val="20"/>
        </w:rPr>
        <w:t xml:space="preserve">Fall 2024: Restructured the College of Graduate Studies and Research to the new Office of Graduate Affairs. The </w:t>
      </w:r>
      <w:r>
        <w:rPr>
          <w:rFonts w:ascii="Arial" w:eastAsia="Times New Roman" w:hAnsi="Arial" w:cs="Arial"/>
          <w:bCs/>
          <w:sz w:val="20"/>
          <w:szCs w:val="20"/>
        </w:rPr>
        <w:t xml:space="preserve">Vice President for Enrollment Management and Strategic Communication </w:t>
      </w:r>
      <w:proofErr w:type="gramStart"/>
      <w:r>
        <w:rPr>
          <w:rFonts w:ascii="Arial" w:eastAsia="Times New Roman" w:hAnsi="Arial" w:cs="Arial"/>
          <w:bCs/>
          <w:sz w:val="20"/>
          <w:szCs w:val="20"/>
        </w:rPr>
        <w:t>is now be</w:t>
      </w:r>
      <w:proofErr w:type="gramEnd"/>
      <w:r>
        <w:rPr>
          <w:rFonts w:ascii="Arial" w:eastAsia="Times New Roman" w:hAnsi="Arial" w:cs="Arial"/>
          <w:bCs/>
          <w:sz w:val="20"/>
          <w:szCs w:val="20"/>
        </w:rPr>
        <w:t xml:space="preserve"> leading recruitment for graduate programs. </w:t>
      </w:r>
      <w:r>
        <w:rPr>
          <w:rFonts w:ascii="Arial" w:eastAsia="Times New Roman" w:hAnsi="Arial" w:cs="Arial"/>
          <w:sz w:val="20"/>
          <w:szCs w:val="20"/>
        </w:rPr>
        <w:t xml:space="preserve">Dr. Cassidy is participating in training on SLATE. Initial priorities </w:t>
      </w:r>
      <w:proofErr w:type="gramStart"/>
      <w:r>
        <w:rPr>
          <w:rFonts w:ascii="Arial" w:eastAsia="Times New Roman" w:hAnsi="Arial" w:cs="Arial"/>
          <w:sz w:val="20"/>
          <w:szCs w:val="20"/>
        </w:rPr>
        <w:t>are:</w:t>
      </w:r>
      <w:proofErr w:type="gramEnd"/>
      <w:r>
        <w:rPr>
          <w:rFonts w:ascii="Arial" w:eastAsia="Times New Roman" w:hAnsi="Arial" w:cs="Arial"/>
          <w:sz w:val="20"/>
          <w:szCs w:val="20"/>
        </w:rPr>
        <w:t xml:space="preserve"> increase social media for the department, faculty, and research labs; update website; increase contact with applicants; increase alumni connections and events.</w:t>
      </w:r>
      <w:r w:rsidRPr="00FF5C23">
        <w:rPr>
          <w:rFonts w:ascii="Arial" w:eastAsia="Times New Roman" w:hAnsi="Arial" w:cs="Arial"/>
          <w:b/>
          <w:bCs/>
          <w:sz w:val="20"/>
          <w:szCs w:val="20"/>
        </w:rPr>
        <w:tab/>
      </w:r>
    </w:p>
    <w:p w14:paraId="6CE4526B" w14:textId="44D49816" w:rsidR="00FF5C23" w:rsidRPr="00FF5C23" w:rsidRDefault="00FF5C23" w:rsidP="00FF5C23">
      <w:pPr>
        <w:ind w:left="720" w:firstLine="720"/>
        <w:rPr>
          <w:rFonts w:ascii="Arial" w:eastAsia="Times New Roman" w:hAnsi="Arial" w:cs="Arial"/>
          <w:b/>
          <w:bCs/>
          <w:sz w:val="20"/>
          <w:szCs w:val="20"/>
        </w:rPr>
      </w:pPr>
      <w:r w:rsidRPr="00FF5C23">
        <w:rPr>
          <w:rFonts w:ascii="Arial" w:eastAsia="Times New Roman" w:hAnsi="Arial" w:cs="Arial"/>
          <w:b/>
          <w:bCs/>
          <w:sz w:val="20"/>
          <w:szCs w:val="20"/>
        </w:rPr>
        <w:t xml:space="preserve">Key Measures and Outcomes </w:t>
      </w:r>
      <w:r>
        <w:rPr>
          <w:rFonts w:ascii="Arial" w:eastAsia="Times New Roman" w:hAnsi="Arial" w:cs="Arial"/>
          <w:b/>
          <w:bCs/>
          <w:sz w:val="20"/>
          <w:szCs w:val="20"/>
        </w:rPr>
        <w:t>3</w:t>
      </w:r>
      <w:r w:rsidRPr="00FF5C23">
        <w:rPr>
          <w:rFonts w:ascii="Arial" w:eastAsia="Times New Roman" w:hAnsi="Arial" w:cs="Arial"/>
          <w:b/>
          <w:bCs/>
          <w:sz w:val="20"/>
          <w:szCs w:val="20"/>
        </w:rPr>
        <w:t xml:space="preserve">.B. </w:t>
      </w:r>
      <w:r>
        <w:rPr>
          <w:rFonts w:ascii="Arial" w:eastAsia="Times New Roman" w:hAnsi="Arial" w:cs="Arial"/>
          <w:sz w:val="20"/>
          <w:szCs w:val="20"/>
        </w:rPr>
        <w:t>Implement 5 recruitment strategies for improving visibility of the graduate program</w:t>
      </w:r>
    </w:p>
    <w:p w14:paraId="0E3AD2DA" w14:textId="0EC72531" w:rsidR="00FF5C23" w:rsidRPr="00FF5C23" w:rsidRDefault="00FF5C23" w:rsidP="00FF5C23">
      <w:pPr>
        <w:ind w:left="1440" w:firstLine="720"/>
        <w:rPr>
          <w:rFonts w:ascii="Arial" w:eastAsia="Times New Roman" w:hAnsi="Arial" w:cs="Arial"/>
          <w:b/>
          <w:bCs/>
          <w:sz w:val="20"/>
          <w:szCs w:val="20"/>
        </w:rPr>
      </w:pPr>
      <w:r w:rsidRPr="00FF5C23">
        <w:rPr>
          <w:rFonts w:ascii="Arial" w:eastAsia="Times New Roman" w:hAnsi="Arial" w:cs="Arial"/>
          <w:b/>
          <w:bCs/>
          <w:sz w:val="20"/>
          <w:szCs w:val="20"/>
        </w:rPr>
        <w:t xml:space="preserve">Timeline </w:t>
      </w:r>
      <w:r>
        <w:rPr>
          <w:rFonts w:ascii="Arial" w:eastAsia="Times New Roman" w:hAnsi="Arial" w:cs="Arial"/>
          <w:b/>
          <w:bCs/>
          <w:sz w:val="20"/>
          <w:szCs w:val="20"/>
        </w:rPr>
        <w:t>3</w:t>
      </w:r>
      <w:r w:rsidRPr="00FF5C23">
        <w:rPr>
          <w:rFonts w:ascii="Arial" w:eastAsia="Times New Roman" w:hAnsi="Arial" w:cs="Arial"/>
          <w:b/>
          <w:bCs/>
          <w:sz w:val="20"/>
          <w:szCs w:val="20"/>
        </w:rPr>
        <w:t xml:space="preserve">.B. </w:t>
      </w:r>
      <w:r>
        <w:rPr>
          <w:rFonts w:ascii="Arial" w:eastAsia="Times New Roman" w:hAnsi="Arial" w:cs="Arial"/>
          <w:sz w:val="20"/>
          <w:szCs w:val="20"/>
        </w:rPr>
        <w:t>Spring 2024: Implement 5 priorities for recruitment strategies for the graduate program.</w:t>
      </w:r>
    </w:p>
    <w:p w14:paraId="425C21FD" w14:textId="77777777" w:rsidR="00FF5C23" w:rsidRDefault="00FF5C23" w:rsidP="00FF5C23">
      <w:pPr>
        <w:ind w:firstLine="2880"/>
        <w:rPr>
          <w:rFonts w:ascii="Arial" w:eastAsia="Times New Roman" w:hAnsi="Arial" w:cs="Arial"/>
          <w:bCs/>
          <w:sz w:val="20"/>
          <w:szCs w:val="20"/>
        </w:rPr>
      </w:pPr>
      <w:r w:rsidRPr="00FF5C23">
        <w:rPr>
          <w:rFonts w:ascii="Arial" w:eastAsia="Times New Roman" w:hAnsi="Arial" w:cs="Arial"/>
          <w:b/>
          <w:bCs/>
          <w:sz w:val="20"/>
          <w:szCs w:val="20"/>
        </w:rPr>
        <w:t xml:space="preserve">Progress </w:t>
      </w:r>
      <w:r>
        <w:rPr>
          <w:rFonts w:ascii="Arial" w:eastAsia="Times New Roman" w:hAnsi="Arial" w:cs="Arial"/>
          <w:b/>
          <w:bCs/>
          <w:sz w:val="20"/>
          <w:szCs w:val="20"/>
        </w:rPr>
        <w:t>3</w:t>
      </w:r>
      <w:r w:rsidRPr="00FF5C23">
        <w:rPr>
          <w:rFonts w:ascii="Arial" w:eastAsia="Times New Roman" w:hAnsi="Arial" w:cs="Arial"/>
          <w:b/>
          <w:bCs/>
          <w:sz w:val="20"/>
          <w:szCs w:val="20"/>
        </w:rPr>
        <w:t xml:space="preserve">.B. </w:t>
      </w:r>
      <w:r w:rsidRPr="00FF5C23">
        <w:rPr>
          <w:rFonts w:ascii="Arial" w:eastAsia="Times New Roman" w:hAnsi="Arial" w:cs="Arial"/>
          <w:b/>
          <w:bCs/>
          <w:sz w:val="20"/>
          <w:szCs w:val="20"/>
        </w:rPr>
        <w:tab/>
      </w:r>
      <w:r>
        <w:rPr>
          <w:rFonts w:ascii="Arial" w:eastAsia="Times New Roman" w:hAnsi="Arial" w:cs="Arial"/>
          <w:bCs/>
          <w:sz w:val="20"/>
          <w:szCs w:val="20"/>
        </w:rPr>
        <w:t>Spring</w:t>
      </w:r>
      <w:r w:rsidRPr="0034133A">
        <w:rPr>
          <w:rFonts w:ascii="Arial" w:eastAsia="Times New Roman" w:hAnsi="Arial" w:cs="Arial"/>
          <w:bCs/>
          <w:sz w:val="20"/>
          <w:szCs w:val="20"/>
        </w:rPr>
        <w:t xml:space="preserve"> 2024: </w:t>
      </w:r>
      <w:r>
        <w:rPr>
          <w:rFonts w:ascii="Arial" w:eastAsia="Times New Roman" w:hAnsi="Arial" w:cs="Arial"/>
          <w:bCs/>
          <w:sz w:val="20"/>
          <w:szCs w:val="20"/>
        </w:rPr>
        <w:t>Hosted alumni event at state conference.</w:t>
      </w:r>
    </w:p>
    <w:p w14:paraId="6390BF40" w14:textId="77777777" w:rsidR="00FF5C23" w:rsidRDefault="00FF5C23" w:rsidP="00FF5C23">
      <w:pPr>
        <w:ind w:left="4320"/>
        <w:rPr>
          <w:rFonts w:ascii="Arial" w:eastAsia="Times New Roman" w:hAnsi="Arial" w:cs="Arial"/>
          <w:bCs/>
          <w:sz w:val="20"/>
          <w:szCs w:val="20"/>
        </w:rPr>
      </w:pPr>
      <w:r>
        <w:rPr>
          <w:rFonts w:ascii="Arial" w:eastAsia="Times New Roman" w:hAnsi="Arial" w:cs="Arial"/>
          <w:bCs/>
          <w:sz w:val="20"/>
          <w:szCs w:val="20"/>
        </w:rPr>
        <w:t>Fall 2024: Created new social media accounts for the department, faculty and research labs; new website launched.</w:t>
      </w:r>
    </w:p>
    <w:p w14:paraId="01B7B1F7" w14:textId="52895DCF" w:rsidR="00FF5C23" w:rsidRDefault="00FF5C23" w:rsidP="00FF5C23">
      <w:pPr>
        <w:ind w:left="4320"/>
        <w:rPr>
          <w:rFonts w:ascii="Arial" w:eastAsia="Times New Roman" w:hAnsi="Arial" w:cs="Arial"/>
          <w:bCs/>
          <w:sz w:val="20"/>
          <w:szCs w:val="20"/>
        </w:rPr>
      </w:pPr>
      <w:r>
        <w:rPr>
          <w:rFonts w:ascii="Arial" w:eastAsia="Times New Roman" w:hAnsi="Arial" w:cs="Arial"/>
          <w:bCs/>
          <w:sz w:val="20"/>
          <w:szCs w:val="20"/>
        </w:rPr>
        <w:t>Fall 2024 and Spring 2025: Recruitment strategies were implemented.</w:t>
      </w:r>
    </w:p>
    <w:p w14:paraId="03DF738D" w14:textId="77777777" w:rsidR="00E15B39" w:rsidRPr="00FF5C23" w:rsidRDefault="00E15B39" w:rsidP="00FF5C23">
      <w:pPr>
        <w:ind w:left="4320"/>
        <w:rPr>
          <w:rFonts w:ascii="Arial" w:eastAsia="Times New Roman" w:hAnsi="Arial" w:cs="Arial"/>
          <w:b/>
          <w:bCs/>
          <w:sz w:val="20"/>
          <w:szCs w:val="20"/>
        </w:rPr>
      </w:pPr>
    </w:p>
    <w:p w14:paraId="22E28325" w14:textId="586C45A5" w:rsidR="00E15B39" w:rsidRPr="00E15B39" w:rsidRDefault="00E15B39" w:rsidP="00E15B39">
      <w:pPr>
        <w:rPr>
          <w:rFonts w:ascii="Arial" w:eastAsia="Times New Roman" w:hAnsi="Arial" w:cs="Arial"/>
          <w:b/>
          <w:bCs/>
          <w:color w:val="C00000"/>
          <w:sz w:val="20"/>
          <w:szCs w:val="20"/>
        </w:rPr>
      </w:pPr>
      <w:r w:rsidRPr="00E15B39">
        <w:rPr>
          <w:rFonts w:ascii="Arial" w:eastAsia="Times New Roman" w:hAnsi="Arial" w:cs="Arial"/>
          <w:b/>
          <w:bCs/>
          <w:color w:val="C00000"/>
          <w:sz w:val="20"/>
          <w:szCs w:val="20"/>
        </w:rPr>
        <w:t>University Strategy 2B: Enhance VCCS outreach and pathway development.</w:t>
      </w:r>
    </w:p>
    <w:p w14:paraId="05997BC0" w14:textId="77777777" w:rsidR="00E15B39" w:rsidRPr="00E15B39" w:rsidRDefault="00E15B39" w:rsidP="00E15B39">
      <w:pPr>
        <w:ind w:left="1440" w:firstLine="810"/>
        <w:rPr>
          <w:rFonts w:ascii="Arial" w:eastAsia="Times New Roman" w:hAnsi="Arial" w:cs="Arial"/>
          <w:b/>
          <w:bCs/>
          <w:color w:val="C00000"/>
          <w:sz w:val="20"/>
          <w:szCs w:val="20"/>
        </w:rPr>
      </w:pPr>
      <w:r w:rsidRPr="00E15B39">
        <w:rPr>
          <w:rFonts w:ascii="Arial" w:eastAsia="Times New Roman" w:hAnsi="Arial" w:cs="Arial"/>
          <w:b/>
          <w:bCs/>
          <w:i/>
          <w:iCs/>
          <w:color w:val="C00000"/>
          <w:sz w:val="20"/>
          <w:szCs w:val="20"/>
        </w:rPr>
        <w:t>Measures and Outcomes: Increased enrollment and retention</w:t>
      </w:r>
    </w:p>
    <w:p w14:paraId="46D00D68" w14:textId="415F5BEA" w:rsidR="006C75AE" w:rsidRPr="006C75AE" w:rsidRDefault="006C75AE" w:rsidP="006C75AE">
      <w:pPr>
        <w:ind w:left="2160" w:hanging="1440"/>
        <w:rPr>
          <w:rFonts w:ascii="Arial" w:eastAsia="Times New Roman" w:hAnsi="Arial" w:cs="Arial"/>
          <w:b/>
          <w:bCs/>
          <w:sz w:val="20"/>
          <w:szCs w:val="20"/>
        </w:rPr>
      </w:pPr>
      <w:r w:rsidRPr="006C75AE">
        <w:rPr>
          <w:rFonts w:ascii="Arial" w:eastAsia="Times New Roman" w:hAnsi="Arial" w:cs="Arial"/>
          <w:b/>
          <w:bCs/>
          <w:sz w:val="20"/>
          <w:szCs w:val="20"/>
        </w:rPr>
        <w:t xml:space="preserve">COSD Goal 1: </w:t>
      </w:r>
      <w:r w:rsidRPr="006C75AE">
        <w:rPr>
          <w:rFonts w:ascii="Arial" w:eastAsia="Times New Roman" w:hAnsi="Arial" w:cs="Arial"/>
          <w:b/>
          <w:bCs/>
          <w:sz w:val="20"/>
          <w:szCs w:val="20"/>
        </w:rPr>
        <w:tab/>
      </w:r>
      <w:r w:rsidRPr="004702D5">
        <w:rPr>
          <w:rFonts w:ascii="Arial" w:eastAsia="Times New Roman" w:hAnsi="Arial" w:cs="Arial"/>
          <w:sz w:val="20"/>
          <w:szCs w:val="20"/>
        </w:rPr>
        <w:t>Increase transfer enrollment</w:t>
      </w:r>
      <w:r w:rsidRPr="006C75AE">
        <w:rPr>
          <w:rFonts w:ascii="Arial" w:eastAsia="Times New Roman" w:hAnsi="Arial" w:cs="Arial"/>
          <w:b/>
          <w:bCs/>
          <w:sz w:val="20"/>
          <w:szCs w:val="20"/>
        </w:rPr>
        <w:t xml:space="preserve">  </w:t>
      </w:r>
    </w:p>
    <w:p w14:paraId="369F2CD1" w14:textId="372751E6" w:rsidR="006C75AE" w:rsidRPr="006C75AE" w:rsidRDefault="006C75AE" w:rsidP="006C75AE">
      <w:pPr>
        <w:ind w:left="1440" w:hanging="720"/>
        <w:rPr>
          <w:rFonts w:ascii="Arial" w:eastAsia="Times New Roman" w:hAnsi="Arial" w:cs="Arial"/>
          <w:b/>
          <w:bCs/>
          <w:sz w:val="20"/>
          <w:szCs w:val="20"/>
        </w:rPr>
      </w:pPr>
      <w:r w:rsidRPr="006C75AE">
        <w:rPr>
          <w:rFonts w:ascii="Arial" w:eastAsia="Times New Roman" w:hAnsi="Arial" w:cs="Arial"/>
          <w:b/>
          <w:bCs/>
          <w:sz w:val="20"/>
          <w:szCs w:val="20"/>
        </w:rPr>
        <w:tab/>
        <w:t xml:space="preserve">Key Measures and Outcomes 1.A. </w:t>
      </w:r>
      <w:r w:rsidRPr="001B32B7">
        <w:rPr>
          <w:rFonts w:ascii="Arial" w:eastAsia="Times New Roman" w:hAnsi="Arial" w:cs="Arial"/>
          <w:sz w:val="20"/>
          <w:szCs w:val="20"/>
        </w:rPr>
        <w:t xml:space="preserve">Meet with </w:t>
      </w:r>
      <w:r>
        <w:rPr>
          <w:rFonts w:ascii="Arial" w:eastAsia="Times New Roman" w:hAnsi="Arial" w:cs="Arial"/>
          <w:sz w:val="20"/>
          <w:szCs w:val="20"/>
        </w:rPr>
        <w:t xml:space="preserve">the Special Assistant to the Provost for Transfer Initiatives to </w:t>
      </w:r>
      <w:r w:rsidRPr="001B32B7">
        <w:rPr>
          <w:rFonts w:ascii="Arial" w:eastAsia="Times New Roman" w:hAnsi="Arial" w:cs="Arial"/>
          <w:sz w:val="20"/>
          <w:szCs w:val="20"/>
        </w:rPr>
        <w:t xml:space="preserve">discuss </w:t>
      </w:r>
      <w:r>
        <w:rPr>
          <w:rFonts w:ascii="Arial" w:eastAsia="Times New Roman" w:hAnsi="Arial" w:cs="Arial"/>
          <w:sz w:val="20"/>
          <w:szCs w:val="20"/>
        </w:rPr>
        <w:t>transfer policies.</w:t>
      </w:r>
    </w:p>
    <w:p w14:paraId="13872632" w14:textId="3FA46822" w:rsidR="006C75AE" w:rsidRPr="006C75AE" w:rsidRDefault="006C75AE" w:rsidP="006C75AE">
      <w:pPr>
        <w:ind w:left="2160"/>
        <w:rPr>
          <w:rFonts w:ascii="Arial" w:eastAsia="Times New Roman" w:hAnsi="Arial" w:cs="Arial"/>
          <w:b/>
          <w:bCs/>
          <w:sz w:val="20"/>
          <w:szCs w:val="20"/>
        </w:rPr>
      </w:pPr>
      <w:r w:rsidRPr="006C75AE">
        <w:rPr>
          <w:rFonts w:ascii="Arial" w:eastAsia="Times New Roman" w:hAnsi="Arial" w:cs="Arial"/>
          <w:b/>
          <w:bCs/>
          <w:sz w:val="20"/>
          <w:szCs w:val="20"/>
        </w:rPr>
        <w:t xml:space="preserve">Timeline 1.A. </w:t>
      </w:r>
      <w:r w:rsidRPr="008F6A08">
        <w:rPr>
          <w:rFonts w:ascii="Arial" w:eastAsia="Times New Roman" w:hAnsi="Arial" w:cs="Arial"/>
          <w:sz w:val="20"/>
          <w:szCs w:val="20"/>
        </w:rPr>
        <w:t xml:space="preserve">Spring 2024: </w:t>
      </w:r>
      <w:r>
        <w:rPr>
          <w:rFonts w:ascii="Arial" w:eastAsia="Times New Roman" w:hAnsi="Arial" w:cs="Arial"/>
          <w:sz w:val="20"/>
          <w:szCs w:val="20"/>
        </w:rPr>
        <w:t xml:space="preserve">Meet with </w:t>
      </w:r>
      <w:r w:rsidRPr="008F6A08">
        <w:rPr>
          <w:rFonts w:ascii="Arial" w:eastAsia="Times New Roman" w:hAnsi="Arial" w:cs="Arial"/>
          <w:sz w:val="20"/>
          <w:szCs w:val="20"/>
        </w:rPr>
        <w:t>the Special Assistant to the Provost for Transfer Initiatives to discuss transfer policies</w:t>
      </w:r>
      <w:r>
        <w:rPr>
          <w:rFonts w:ascii="Arial" w:eastAsia="Times New Roman" w:hAnsi="Arial" w:cs="Arial"/>
          <w:sz w:val="20"/>
          <w:szCs w:val="20"/>
        </w:rPr>
        <w:t>.</w:t>
      </w:r>
    </w:p>
    <w:p w14:paraId="42D0FE97" w14:textId="7879C179" w:rsidR="006C75AE" w:rsidRPr="006C75AE" w:rsidRDefault="006C75AE" w:rsidP="006C75AE">
      <w:pPr>
        <w:ind w:left="4320" w:hanging="1440"/>
        <w:rPr>
          <w:rFonts w:ascii="Arial" w:eastAsia="Times New Roman" w:hAnsi="Arial" w:cs="Arial"/>
          <w:b/>
          <w:bCs/>
          <w:sz w:val="20"/>
          <w:szCs w:val="20"/>
        </w:rPr>
      </w:pPr>
      <w:r w:rsidRPr="006C75AE">
        <w:rPr>
          <w:rFonts w:ascii="Arial" w:eastAsia="Times New Roman" w:hAnsi="Arial" w:cs="Arial"/>
          <w:b/>
          <w:bCs/>
          <w:sz w:val="20"/>
          <w:szCs w:val="20"/>
        </w:rPr>
        <w:t xml:space="preserve">Progress 1.A. </w:t>
      </w:r>
      <w:r w:rsidRPr="006C75AE">
        <w:rPr>
          <w:rFonts w:ascii="Arial" w:eastAsia="Times New Roman" w:hAnsi="Arial" w:cs="Arial"/>
          <w:b/>
          <w:bCs/>
          <w:sz w:val="20"/>
          <w:szCs w:val="20"/>
        </w:rPr>
        <w:tab/>
      </w:r>
      <w:r>
        <w:rPr>
          <w:rFonts w:ascii="Arial" w:eastAsia="Times New Roman" w:hAnsi="Arial" w:cs="Arial"/>
          <w:bCs/>
          <w:sz w:val="20"/>
          <w:szCs w:val="20"/>
        </w:rPr>
        <w:t>Spring 2024: New process for transfer agreements to be disseminated.</w:t>
      </w:r>
      <w:r w:rsidRPr="006C75AE">
        <w:rPr>
          <w:rFonts w:ascii="Arial" w:eastAsia="Times New Roman" w:hAnsi="Arial" w:cs="Arial"/>
          <w:b/>
          <w:bCs/>
          <w:sz w:val="20"/>
          <w:szCs w:val="20"/>
        </w:rPr>
        <w:t xml:space="preserve"> </w:t>
      </w:r>
    </w:p>
    <w:p w14:paraId="171354FC" w14:textId="77777777" w:rsidR="006C75AE" w:rsidRDefault="006C75AE" w:rsidP="006C75AE">
      <w:pPr>
        <w:ind w:left="1440" w:hanging="720"/>
        <w:rPr>
          <w:rFonts w:ascii="Arial" w:eastAsia="Times New Roman" w:hAnsi="Arial" w:cs="Arial"/>
          <w:sz w:val="20"/>
          <w:szCs w:val="20"/>
        </w:rPr>
      </w:pPr>
      <w:r w:rsidRPr="006C75AE">
        <w:rPr>
          <w:rFonts w:ascii="Arial" w:eastAsia="Times New Roman" w:hAnsi="Arial" w:cs="Arial"/>
          <w:b/>
          <w:bCs/>
          <w:sz w:val="20"/>
          <w:szCs w:val="20"/>
        </w:rPr>
        <w:tab/>
        <w:t xml:space="preserve">Key Measures and Outcomes 1.B. </w:t>
      </w:r>
      <w:r>
        <w:rPr>
          <w:rFonts w:ascii="Arial" w:eastAsia="Times New Roman" w:hAnsi="Arial" w:cs="Arial"/>
          <w:sz w:val="20"/>
          <w:szCs w:val="20"/>
        </w:rPr>
        <w:t>Implement new transfer policies.</w:t>
      </w:r>
    </w:p>
    <w:p w14:paraId="708CF2E8" w14:textId="77777777" w:rsidR="006C75AE" w:rsidRDefault="006C75AE" w:rsidP="006C75AE">
      <w:pPr>
        <w:ind w:left="1440" w:firstLine="720"/>
        <w:rPr>
          <w:rFonts w:ascii="Arial" w:eastAsia="Times New Roman" w:hAnsi="Arial" w:cs="Arial"/>
          <w:sz w:val="20"/>
          <w:szCs w:val="20"/>
        </w:rPr>
      </w:pPr>
      <w:r w:rsidRPr="006C75AE">
        <w:rPr>
          <w:rFonts w:ascii="Arial" w:eastAsia="Times New Roman" w:hAnsi="Arial" w:cs="Arial"/>
          <w:b/>
          <w:bCs/>
          <w:sz w:val="20"/>
          <w:szCs w:val="20"/>
        </w:rPr>
        <w:t xml:space="preserve">Timeline 1.B. </w:t>
      </w:r>
      <w:r w:rsidRPr="008F6A08">
        <w:rPr>
          <w:rFonts w:ascii="Arial" w:eastAsia="Times New Roman" w:hAnsi="Arial" w:cs="Arial"/>
          <w:sz w:val="20"/>
          <w:szCs w:val="20"/>
        </w:rPr>
        <w:t xml:space="preserve">Fall 2024: </w:t>
      </w:r>
      <w:r w:rsidRPr="001B32B7">
        <w:rPr>
          <w:rFonts w:ascii="Arial" w:eastAsia="Times New Roman" w:hAnsi="Arial" w:cs="Arial"/>
          <w:sz w:val="20"/>
          <w:szCs w:val="20"/>
        </w:rPr>
        <w:t xml:space="preserve">Implement </w:t>
      </w:r>
      <w:r>
        <w:rPr>
          <w:rFonts w:ascii="Arial" w:eastAsia="Times New Roman" w:hAnsi="Arial" w:cs="Arial"/>
          <w:sz w:val="20"/>
          <w:szCs w:val="20"/>
        </w:rPr>
        <w:t>new transfer policies.</w:t>
      </w:r>
    </w:p>
    <w:p w14:paraId="36E68BA7" w14:textId="77777777" w:rsidR="006C75AE" w:rsidRDefault="006C75AE" w:rsidP="006C75AE">
      <w:pPr>
        <w:ind w:left="2160" w:firstLine="720"/>
        <w:rPr>
          <w:rFonts w:ascii="Arial" w:eastAsia="Times New Roman" w:hAnsi="Arial" w:cs="Arial"/>
          <w:bCs/>
          <w:sz w:val="20"/>
          <w:szCs w:val="20"/>
        </w:rPr>
      </w:pPr>
      <w:r w:rsidRPr="006C75AE">
        <w:rPr>
          <w:rFonts w:ascii="Arial" w:eastAsia="Times New Roman" w:hAnsi="Arial" w:cs="Arial"/>
          <w:b/>
          <w:bCs/>
          <w:sz w:val="20"/>
          <w:szCs w:val="20"/>
        </w:rPr>
        <w:t xml:space="preserve">Progress 1.B. </w:t>
      </w:r>
      <w:r w:rsidRPr="006C75AE">
        <w:rPr>
          <w:rFonts w:ascii="Arial" w:eastAsia="Times New Roman" w:hAnsi="Arial" w:cs="Arial"/>
          <w:b/>
          <w:bCs/>
          <w:sz w:val="20"/>
          <w:szCs w:val="20"/>
        </w:rPr>
        <w:tab/>
      </w:r>
      <w:r>
        <w:rPr>
          <w:rFonts w:ascii="Arial" w:eastAsia="Times New Roman" w:hAnsi="Arial" w:cs="Arial"/>
          <w:bCs/>
          <w:sz w:val="20"/>
          <w:szCs w:val="20"/>
        </w:rPr>
        <w:t>Fall 2024: Transfer agreement information shared with departments and under review.</w:t>
      </w:r>
    </w:p>
    <w:p w14:paraId="6970D06A" w14:textId="77777777" w:rsidR="006C75AE" w:rsidRPr="006C75AE" w:rsidRDefault="006C75AE" w:rsidP="006C75AE">
      <w:pPr>
        <w:rPr>
          <w:rFonts w:ascii="Arial" w:eastAsia="Times New Roman" w:hAnsi="Arial" w:cs="Arial"/>
          <w:b/>
          <w:bCs/>
          <w:color w:val="C00000"/>
          <w:sz w:val="20"/>
          <w:szCs w:val="20"/>
        </w:rPr>
      </w:pPr>
      <w:r w:rsidRPr="006C75AE">
        <w:rPr>
          <w:rFonts w:ascii="Arial" w:eastAsia="Times New Roman" w:hAnsi="Arial" w:cs="Arial"/>
          <w:b/>
          <w:bCs/>
          <w:color w:val="C00000"/>
          <w:sz w:val="20"/>
          <w:szCs w:val="20"/>
        </w:rPr>
        <w:lastRenderedPageBreak/>
        <w:t>University Strategy 2C: Enhance Radford University’s bachelor’s to master’s pathways</w:t>
      </w:r>
    </w:p>
    <w:p w14:paraId="342AE878" w14:textId="77777777" w:rsidR="006C75AE" w:rsidRPr="006C75AE" w:rsidRDefault="006C75AE" w:rsidP="006C75AE">
      <w:pPr>
        <w:ind w:left="2250" w:firstLine="90"/>
        <w:rPr>
          <w:rFonts w:ascii="Arial" w:eastAsia="Times New Roman" w:hAnsi="Arial" w:cs="Arial"/>
          <w:b/>
          <w:bCs/>
          <w:color w:val="C00000"/>
          <w:sz w:val="20"/>
          <w:szCs w:val="20"/>
        </w:rPr>
      </w:pPr>
      <w:r w:rsidRPr="006C75AE">
        <w:rPr>
          <w:rFonts w:ascii="Arial" w:eastAsia="Times New Roman" w:hAnsi="Arial" w:cs="Arial"/>
          <w:b/>
          <w:bCs/>
          <w:i/>
          <w:iCs/>
          <w:color w:val="C00000"/>
          <w:sz w:val="20"/>
          <w:szCs w:val="20"/>
        </w:rPr>
        <w:t>Measures and Outcomes: Increased graduate enrollment of Radford University and VT students</w:t>
      </w:r>
    </w:p>
    <w:p w14:paraId="5D442817" w14:textId="67428E22" w:rsidR="006C75AE" w:rsidRPr="006C75AE" w:rsidRDefault="006C75AE" w:rsidP="006C75AE">
      <w:pPr>
        <w:ind w:left="2160" w:hanging="1440"/>
        <w:rPr>
          <w:rFonts w:ascii="Arial" w:eastAsia="Times New Roman" w:hAnsi="Arial" w:cs="Arial"/>
          <w:b/>
          <w:bCs/>
          <w:color w:val="000000" w:themeColor="text1"/>
          <w:sz w:val="20"/>
          <w:szCs w:val="20"/>
        </w:rPr>
      </w:pPr>
      <w:r w:rsidRPr="006C75AE">
        <w:rPr>
          <w:rFonts w:ascii="Arial" w:eastAsia="Times New Roman" w:hAnsi="Arial" w:cs="Arial"/>
          <w:b/>
          <w:bCs/>
          <w:color w:val="000000" w:themeColor="text1"/>
          <w:sz w:val="20"/>
          <w:szCs w:val="20"/>
        </w:rPr>
        <w:t xml:space="preserve">COSD Goal 1: </w:t>
      </w:r>
      <w:r w:rsidRPr="006C75AE">
        <w:rPr>
          <w:rFonts w:ascii="Arial" w:eastAsia="Times New Roman" w:hAnsi="Arial" w:cs="Arial"/>
          <w:b/>
          <w:bCs/>
          <w:color w:val="000000" w:themeColor="text1"/>
          <w:sz w:val="20"/>
          <w:szCs w:val="20"/>
        </w:rPr>
        <w:tab/>
      </w:r>
      <w:r w:rsidRPr="001B32B7">
        <w:rPr>
          <w:rFonts w:ascii="Arial" w:eastAsia="Times New Roman" w:hAnsi="Arial" w:cs="Arial"/>
          <w:sz w:val="20"/>
          <w:szCs w:val="20"/>
        </w:rPr>
        <w:t>Establish Early Assurance Programs</w:t>
      </w:r>
      <w:r w:rsidRPr="006C75AE">
        <w:rPr>
          <w:rFonts w:ascii="Arial" w:eastAsia="Times New Roman" w:hAnsi="Arial" w:cs="Arial"/>
          <w:b/>
          <w:bCs/>
          <w:color w:val="000000" w:themeColor="text1"/>
          <w:sz w:val="20"/>
          <w:szCs w:val="20"/>
        </w:rPr>
        <w:t xml:space="preserve">  </w:t>
      </w:r>
    </w:p>
    <w:p w14:paraId="1AC2F0F8" w14:textId="2D7D0A7E" w:rsidR="006C75AE" w:rsidRPr="006C75AE" w:rsidRDefault="006C75AE" w:rsidP="00290A43">
      <w:pPr>
        <w:ind w:left="1440"/>
        <w:rPr>
          <w:rFonts w:ascii="Arial" w:eastAsia="Times New Roman" w:hAnsi="Arial" w:cs="Arial"/>
          <w:b/>
          <w:bCs/>
          <w:color w:val="000000" w:themeColor="text1"/>
          <w:sz w:val="20"/>
          <w:szCs w:val="20"/>
        </w:rPr>
      </w:pPr>
      <w:r w:rsidRPr="006C75AE">
        <w:rPr>
          <w:rFonts w:ascii="Arial" w:eastAsia="Times New Roman" w:hAnsi="Arial" w:cs="Arial"/>
          <w:b/>
          <w:bCs/>
          <w:color w:val="000000" w:themeColor="text1"/>
          <w:sz w:val="20"/>
          <w:szCs w:val="20"/>
        </w:rPr>
        <w:t xml:space="preserve">Key Measures and Outcomes 1.A. </w:t>
      </w:r>
      <w:r w:rsidRPr="001B32B7">
        <w:rPr>
          <w:rFonts w:ascii="Arial" w:eastAsia="Times New Roman" w:hAnsi="Arial" w:cs="Arial"/>
          <w:sz w:val="20"/>
          <w:szCs w:val="20"/>
        </w:rPr>
        <w:t xml:space="preserve">Explore </w:t>
      </w:r>
      <w:r>
        <w:rPr>
          <w:rFonts w:ascii="Arial" w:eastAsia="Times New Roman" w:hAnsi="Arial" w:cs="Arial"/>
          <w:sz w:val="20"/>
          <w:szCs w:val="20"/>
        </w:rPr>
        <w:t>E</w:t>
      </w:r>
      <w:r w:rsidRPr="001B32B7">
        <w:rPr>
          <w:rFonts w:ascii="Arial" w:eastAsia="Times New Roman" w:hAnsi="Arial" w:cs="Arial"/>
          <w:sz w:val="20"/>
          <w:szCs w:val="20"/>
        </w:rPr>
        <w:t xml:space="preserve">arly </w:t>
      </w:r>
      <w:r>
        <w:rPr>
          <w:rFonts w:ascii="Arial" w:eastAsia="Times New Roman" w:hAnsi="Arial" w:cs="Arial"/>
          <w:sz w:val="20"/>
          <w:szCs w:val="20"/>
        </w:rPr>
        <w:t>A</w:t>
      </w:r>
      <w:r w:rsidRPr="001B32B7">
        <w:rPr>
          <w:rFonts w:ascii="Arial" w:eastAsia="Times New Roman" w:hAnsi="Arial" w:cs="Arial"/>
          <w:sz w:val="20"/>
          <w:szCs w:val="20"/>
        </w:rPr>
        <w:t xml:space="preserve">ssurance </w:t>
      </w:r>
      <w:r>
        <w:rPr>
          <w:rFonts w:ascii="Arial" w:eastAsia="Times New Roman" w:hAnsi="Arial" w:cs="Arial"/>
          <w:sz w:val="20"/>
          <w:szCs w:val="20"/>
        </w:rPr>
        <w:t>P</w:t>
      </w:r>
      <w:r w:rsidRPr="001B32B7">
        <w:rPr>
          <w:rFonts w:ascii="Arial" w:eastAsia="Times New Roman" w:hAnsi="Arial" w:cs="Arial"/>
          <w:sz w:val="20"/>
          <w:szCs w:val="20"/>
        </w:rPr>
        <w:t>rogram for freshmen, transfers</w:t>
      </w:r>
      <w:r>
        <w:rPr>
          <w:rFonts w:ascii="Arial" w:eastAsia="Times New Roman" w:hAnsi="Arial" w:cs="Arial"/>
          <w:sz w:val="20"/>
          <w:szCs w:val="20"/>
        </w:rPr>
        <w:t xml:space="preserve"> and seniors from partner</w:t>
      </w:r>
      <w:r w:rsidR="00290A43">
        <w:rPr>
          <w:rFonts w:ascii="Arial" w:eastAsia="Times New Roman" w:hAnsi="Arial" w:cs="Arial"/>
          <w:sz w:val="20"/>
          <w:szCs w:val="20"/>
        </w:rPr>
        <w:t xml:space="preserve"> </w:t>
      </w:r>
      <w:r>
        <w:rPr>
          <w:rFonts w:ascii="Arial" w:eastAsia="Times New Roman" w:hAnsi="Arial" w:cs="Arial"/>
          <w:sz w:val="20"/>
          <w:szCs w:val="20"/>
        </w:rPr>
        <w:t>institutions.</w:t>
      </w:r>
    </w:p>
    <w:p w14:paraId="43A3222D" w14:textId="1304AD13" w:rsidR="006C75AE" w:rsidRPr="006C75AE" w:rsidRDefault="006C75AE" w:rsidP="006C75AE">
      <w:pPr>
        <w:ind w:left="2160"/>
        <w:rPr>
          <w:rFonts w:ascii="Arial" w:eastAsia="Times New Roman" w:hAnsi="Arial" w:cs="Arial"/>
          <w:b/>
          <w:bCs/>
          <w:color w:val="000000" w:themeColor="text1"/>
          <w:sz w:val="20"/>
          <w:szCs w:val="20"/>
        </w:rPr>
      </w:pPr>
      <w:r w:rsidRPr="006C75AE">
        <w:rPr>
          <w:rFonts w:ascii="Arial" w:eastAsia="Times New Roman" w:hAnsi="Arial" w:cs="Arial"/>
          <w:b/>
          <w:bCs/>
          <w:color w:val="000000" w:themeColor="text1"/>
          <w:sz w:val="20"/>
          <w:szCs w:val="20"/>
        </w:rPr>
        <w:t xml:space="preserve">Timeline 1.A. </w:t>
      </w:r>
      <w:r w:rsidRPr="004F6A3A">
        <w:rPr>
          <w:rFonts w:ascii="Arial" w:eastAsia="Times New Roman" w:hAnsi="Arial" w:cs="Arial"/>
          <w:sz w:val="20"/>
          <w:szCs w:val="20"/>
        </w:rPr>
        <w:t xml:space="preserve">Fall 2023: </w:t>
      </w:r>
      <w:r w:rsidRPr="001B32B7">
        <w:rPr>
          <w:rFonts w:ascii="Arial" w:eastAsia="Times New Roman" w:hAnsi="Arial" w:cs="Arial"/>
          <w:sz w:val="20"/>
          <w:szCs w:val="20"/>
        </w:rPr>
        <w:t>Review admission data to determine process and criteria for early assurance programs</w:t>
      </w:r>
      <w:r>
        <w:rPr>
          <w:rFonts w:ascii="Arial" w:eastAsia="Times New Roman" w:hAnsi="Arial" w:cs="Arial"/>
          <w:sz w:val="20"/>
          <w:szCs w:val="20"/>
        </w:rPr>
        <w:t>.</w:t>
      </w:r>
    </w:p>
    <w:p w14:paraId="6462E825" w14:textId="6CF61FC4" w:rsidR="006C75AE" w:rsidRPr="006C75AE" w:rsidRDefault="006C75AE" w:rsidP="006C75AE">
      <w:pPr>
        <w:ind w:left="2160" w:firstLine="720"/>
        <w:rPr>
          <w:rFonts w:ascii="Arial" w:eastAsia="Times New Roman" w:hAnsi="Arial" w:cs="Arial"/>
          <w:b/>
          <w:bCs/>
          <w:color w:val="000000" w:themeColor="text1"/>
          <w:sz w:val="20"/>
          <w:szCs w:val="20"/>
        </w:rPr>
      </w:pPr>
      <w:r w:rsidRPr="006C75AE">
        <w:rPr>
          <w:rFonts w:ascii="Arial" w:eastAsia="Times New Roman" w:hAnsi="Arial" w:cs="Arial"/>
          <w:b/>
          <w:bCs/>
          <w:color w:val="000000" w:themeColor="text1"/>
          <w:sz w:val="20"/>
          <w:szCs w:val="20"/>
        </w:rPr>
        <w:t xml:space="preserve">Progress 1.A. </w:t>
      </w:r>
      <w:r w:rsidRPr="006C75AE">
        <w:rPr>
          <w:rFonts w:ascii="Arial" w:eastAsia="Times New Roman" w:hAnsi="Arial" w:cs="Arial"/>
          <w:b/>
          <w:bCs/>
          <w:color w:val="000000" w:themeColor="text1"/>
          <w:sz w:val="20"/>
          <w:szCs w:val="20"/>
        </w:rPr>
        <w:tab/>
      </w:r>
      <w:r w:rsidRPr="0034133A">
        <w:rPr>
          <w:rFonts w:ascii="Arial" w:eastAsia="Times New Roman" w:hAnsi="Arial" w:cs="Arial"/>
          <w:bCs/>
          <w:sz w:val="20"/>
          <w:szCs w:val="20"/>
        </w:rPr>
        <w:t>Fall 2024: Will explore at end of the semester.</w:t>
      </w:r>
      <w:r w:rsidRPr="006C75AE">
        <w:rPr>
          <w:rFonts w:ascii="Arial" w:eastAsia="Times New Roman" w:hAnsi="Arial" w:cs="Arial"/>
          <w:b/>
          <w:bCs/>
          <w:color w:val="000000" w:themeColor="text1"/>
          <w:sz w:val="20"/>
          <w:szCs w:val="20"/>
        </w:rPr>
        <w:t xml:space="preserve"> </w:t>
      </w:r>
    </w:p>
    <w:p w14:paraId="4170BE70" w14:textId="56654BC5" w:rsidR="006C75AE" w:rsidRPr="006C75AE" w:rsidRDefault="006C75AE" w:rsidP="006C75AE">
      <w:pPr>
        <w:ind w:left="1440" w:hanging="1440"/>
        <w:rPr>
          <w:rFonts w:ascii="Arial" w:eastAsia="Times New Roman" w:hAnsi="Arial" w:cs="Arial"/>
          <w:b/>
          <w:bCs/>
          <w:color w:val="000000" w:themeColor="text1"/>
          <w:sz w:val="20"/>
          <w:szCs w:val="20"/>
        </w:rPr>
      </w:pPr>
      <w:r w:rsidRPr="006C75AE">
        <w:rPr>
          <w:rFonts w:ascii="Arial" w:eastAsia="Times New Roman" w:hAnsi="Arial" w:cs="Arial"/>
          <w:b/>
          <w:bCs/>
          <w:color w:val="000000" w:themeColor="text1"/>
          <w:sz w:val="20"/>
          <w:szCs w:val="20"/>
        </w:rPr>
        <w:tab/>
        <w:t xml:space="preserve">Key Measures and Outcomes 1.B. </w:t>
      </w:r>
      <w:r>
        <w:rPr>
          <w:rFonts w:ascii="Arial" w:eastAsia="Times New Roman" w:hAnsi="Arial" w:cs="Arial"/>
          <w:sz w:val="20"/>
          <w:szCs w:val="20"/>
        </w:rPr>
        <w:t>Implement Early Assurance Program for incoming freshmen.</w:t>
      </w:r>
    </w:p>
    <w:p w14:paraId="1D46B737" w14:textId="4256A997" w:rsidR="006C75AE" w:rsidRPr="006C75AE" w:rsidRDefault="006C75AE" w:rsidP="006C75AE">
      <w:pPr>
        <w:ind w:left="2160" w:firstLine="720"/>
        <w:rPr>
          <w:rFonts w:ascii="Arial" w:eastAsia="Times New Roman" w:hAnsi="Arial" w:cs="Arial"/>
          <w:b/>
          <w:bCs/>
          <w:color w:val="000000" w:themeColor="text1"/>
          <w:sz w:val="20"/>
          <w:szCs w:val="20"/>
        </w:rPr>
      </w:pPr>
      <w:r w:rsidRPr="006C75AE">
        <w:rPr>
          <w:rFonts w:ascii="Arial" w:eastAsia="Times New Roman" w:hAnsi="Arial" w:cs="Arial"/>
          <w:b/>
          <w:bCs/>
          <w:color w:val="000000" w:themeColor="text1"/>
          <w:sz w:val="20"/>
          <w:szCs w:val="20"/>
        </w:rPr>
        <w:t xml:space="preserve">Timeline 1.B. </w:t>
      </w:r>
      <w:r w:rsidRPr="004F6A3A">
        <w:rPr>
          <w:rFonts w:ascii="Arial" w:eastAsia="Times New Roman" w:hAnsi="Arial" w:cs="Arial"/>
          <w:sz w:val="20"/>
          <w:szCs w:val="20"/>
        </w:rPr>
        <w:t>Spring 2024:</w:t>
      </w:r>
      <w:r>
        <w:rPr>
          <w:rFonts w:ascii="Arial" w:eastAsia="Times New Roman" w:hAnsi="Arial" w:cs="Arial"/>
          <w:sz w:val="20"/>
          <w:szCs w:val="20"/>
        </w:rPr>
        <w:t xml:space="preserve"> Implement Early Assurance Program for incoming freshmen.</w:t>
      </w:r>
    </w:p>
    <w:p w14:paraId="3CEF7B5E" w14:textId="0842B70F" w:rsidR="006C75AE" w:rsidRPr="006C75AE" w:rsidRDefault="006C75AE" w:rsidP="006C75AE">
      <w:pPr>
        <w:ind w:left="2160" w:firstLine="720"/>
        <w:rPr>
          <w:rFonts w:ascii="Arial" w:eastAsia="Times New Roman" w:hAnsi="Arial" w:cs="Arial"/>
          <w:b/>
          <w:bCs/>
          <w:color w:val="000000" w:themeColor="text1"/>
          <w:sz w:val="20"/>
          <w:szCs w:val="20"/>
        </w:rPr>
      </w:pPr>
      <w:r w:rsidRPr="006C75AE">
        <w:rPr>
          <w:rFonts w:ascii="Arial" w:eastAsia="Times New Roman" w:hAnsi="Arial" w:cs="Arial"/>
          <w:b/>
          <w:bCs/>
          <w:color w:val="000000" w:themeColor="text1"/>
          <w:sz w:val="20"/>
          <w:szCs w:val="20"/>
        </w:rPr>
        <w:t xml:space="preserve">Progress 1.B. </w:t>
      </w:r>
      <w:r w:rsidRPr="006C75AE">
        <w:rPr>
          <w:rFonts w:ascii="Arial" w:eastAsia="Times New Roman" w:hAnsi="Arial" w:cs="Arial"/>
          <w:b/>
          <w:bCs/>
          <w:color w:val="000000" w:themeColor="text1"/>
          <w:sz w:val="20"/>
          <w:szCs w:val="20"/>
        </w:rPr>
        <w:tab/>
      </w:r>
      <w:r w:rsidRPr="00C21760">
        <w:rPr>
          <w:rFonts w:ascii="Arial" w:eastAsia="Times New Roman" w:hAnsi="Arial" w:cs="Arial"/>
          <w:sz w:val="20"/>
          <w:szCs w:val="20"/>
        </w:rPr>
        <w:t>Spring 2025: This initiative will be explored and implemented in the upcoming academic year.</w:t>
      </w:r>
    </w:p>
    <w:p w14:paraId="53F0D565" w14:textId="3DB9C717" w:rsidR="006C75AE" w:rsidRPr="006C75AE" w:rsidRDefault="006C75AE" w:rsidP="006C75AE">
      <w:pPr>
        <w:ind w:left="2160" w:hanging="720"/>
        <w:rPr>
          <w:rFonts w:ascii="Arial" w:eastAsia="Times New Roman" w:hAnsi="Arial" w:cs="Arial"/>
          <w:b/>
          <w:bCs/>
          <w:color w:val="000000" w:themeColor="text1"/>
          <w:sz w:val="20"/>
          <w:szCs w:val="20"/>
        </w:rPr>
      </w:pPr>
      <w:r w:rsidRPr="006C75AE">
        <w:rPr>
          <w:rFonts w:ascii="Arial" w:eastAsia="Times New Roman" w:hAnsi="Arial" w:cs="Arial"/>
          <w:b/>
          <w:bCs/>
          <w:color w:val="000000" w:themeColor="text1"/>
          <w:sz w:val="20"/>
          <w:szCs w:val="20"/>
        </w:rPr>
        <w:t xml:space="preserve">Key Measures and Outcomes 1.C. </w:t>
      </w:r>
      <w:r>
        <w:rPr>
          <w:rFonts w:ascii="Arial" w:eastAsia="Times New Roman" w:hAnsi="Arial" w:cs="Arial"/>
          <w:sz w:val="20"/>
          <w:szCs w:val="20"/>
        </w:rPr>
        <w:t>Implement Admissions Program with partner institutions.</w:t>
      </w:r>
    </w:p>
    <w:p w14:paraId="59377821" w14:textId="354BFFA9" w:rsidR="006C75AE" w:rsidRPr="006C75AE" w:rsidRDefault="006C75AE" w:rsidP="006C75AE">
      <w:pPr>
        <w:ind w:left="2160" w:firstLine="720"/>
        <w:rPr>
          <w:rFonts w:ascii="Arial" w:eastAsia="Times New Roman" w:hAnsi="Arial" w:cs="Arial"/>
          <w:b/>
          <w:bCs/>
          <w:color w:val="000000" w:themeColor="text1"/>
          <w:sz w:val="20"/>
          <w:szCs w:val="20"/>
        </w:rPr>
      </w:pPr>
      <w:r w:rsidRPr="006C75AE">
        <w:rPr>
          <w:rFonts w:ascii="Arial" w:eastAsia="Times New Roman" w:hAnsi="Arial" w:cs="Arial"/>
          <w:b/>
          <w:bCs/>
          <w:color w:val="000000" w:themeColor="text1"/>
          <w:sz w:val="20"/>
          <w:szCs w:val="20"/>
        </w:rPr>
        <w:t xml:space="preserve">Timeline 1.C. Fall 2024: </w:t>
      </w:r>
      <w:r w:rsidRPr="00291E0D">
        <w:rPr>
          <w:rFonts w:ascii="Arial" w:eastAsia="Times New Roman" w:hAnsi="Arial" w:cs="Arial"/>
          <w:sz w:val="20"/>
          <w:szCs w:val="20"/>
        </w:rPr>
        <w:t xml:space="preserve">Spring 2025: </w:t>
      </w:r>
      <w:r w:rsidRPr="00BE44DE">
        <w:rPr>
          <w:rFonts w:ascii="Arial" w:eastAsia="Times New Roman" w:hAnsi="Arial" w:cs="Arial"/>
          <w:sz w:val="20"/>
          <w:szCs w:val="20"/>
        </w:rPr>
        <w:t>Implement Admissions Program with partner institutions (e.g., VT)</w:t>
      </w:r>
      <w:r>
        <w:rPr>
          <w:rFonts w:ascii="Arial" w:eastAsia="Times New Roman" w:hAnsi="Arial" w:cs="Arial"/>
          <w:sz w:val="20"/>
          <w:szCs w:val="20"/>
        </w:rPr>
        <w:t>.</w:t>
      </w:r>
    </w:p>
    <w:p w14:paraId="4898BB6B" w14:textId="6262A966" w:rsidR="00E15B39" w:rsidRPr="00E15B39" w:rsidRDefault="006C75AE" w:rsidP="006C75AE">
      <w:pPr>
        <w:ind w:left="4320" w:hanging="1440"/>
        <w:rPr>
          <w:rFonts w:ascii="Arial" w:eastAsia="Times New Roman" w:hAnsi="Arial" w:cs="Arial"/>
          <w:b/>
          <w:bCs/>
          <w:color w:val="000000" w:themeColor="text1"/>
          <w:sz w:val="20"/>
          <w:szCs w:val="20"/>
        </w:rPr>
      </w:pPr>
      <w:r w:rsidRPr="006C75AE">
        <w:rPr>
          <w:rFonts w:ascii="Arial" w:eastAsia="Times New Roman" w:hAnsi="Arial" w:cs="Arial"/>
          <w:b/>
          <w:bCs/>
          <w:color w:val="000000" w:themeColor="text1"/>
          <w:sz w:val="20"/>
          <w:szCs w:val="20"/>
        </w:rPr>
        <w:t xml:space="preserve">Progress 1.C. </w:t>
      </w:r>
      <w:r w:rsidRPr="006C75AE">
        <w:rPr>
          <w:rFonts w:ascii="Arial" w:eastAsia="Times New Roman" w:hAnsi="Arial" w:cs="Arial"/>
          <w:b/>
          <w:bCs/>
          <w:color w:val="000000" w:themeColor="text1"/>
          <w:sz w:val="20"/>
          <w:szCs w:val="20"/>
        </w:rPr>
        <w:tab/>
      </w:r>
      <w:r w:rsidRPr="00C21760">
        <w:rPr>
          <w:rFonts w:ascii="Arial" w:eastAsia="Times New Roman" w:hAnsi="Arial" w:cs="Arial"/>
          <w:sz w:val="20"/>
          <w:szCs w:val="20"/>
        </w:rPr>
        <w:t xml:space="preserve">Spring 2025: Met with Jessica Stowell to discuss offering courses both in person and face-to-face to facilitate potential admissions with VT, MCPS. </w:t>
      </w:r>
      <w:r>
        <w:rPr>
          <w:rFonts w:ascii="Arial" w:eastAsia="Times New Roman" w:hAnsi="Arial" w:cs="Arial"/>
          <w:sz w:val="20"/>
          <w:szCs w:val="20"/>
        </w:rPr>
        <w:t>Will need to follow up with Registrar, Admissions, and Office of Graduate Affairs.</w:t>
      </w:r>
    </w:p>
    <w:p w14:paraId="491FF4BC" w14:textId="77777777" w:rsidR="00C15F44" w:rsidRPr="00EA3CB5" w:rsidRDefault="00C15F44" w:rsidP="00C15F44">
      <w:pPr>
        <w:ind w:left="4320" w:hanging="1440"/>
        <w:rPr>
          <w:rFonts w:ascii="Arial" w:eastAsia="Times New Roman" w:hAnsi="Arial" w:cs="Arial"/>
          <w:b/>
          <w:bCs/>
          <w:sz w:val="20"/>
          <w:szCs w:val="20"/>
        </w:rPr>
      </w:pPr>
    </w:p>
    <w:p w14:paraId="09475B04" w14:textId="77777777" w:rsidR="00A55D0F" w:rsidRPr="00A55D0F" w:rsidRDefault="00A55D0F" w:rsidP="00A55D0F">
      <w:pPr>
        <w:spacing w:after="0" w:line="240" w:lineRule="auto"/>
        <w:ind w:right="-630"/>
        <w:rPr>
          <w:rFonts w:ascii="Arial" w:eastAsia="Times New Roman" w:hAnsi="Arial" w:cs="Arial"/>
          <w:sz w:val="10"/>
          <w:szCs w:val="10"/>
        </w:rPr>
      </w:pPr>
    </w:p>
    <w:sectPr w:rsidR="00A55D0F" w:rsidRPr="00A55D0F" w:rsidSect="00A55D0F">
      <w:footerReference w:type="default" r:id="rId12"/>
      <w:headerReference w:type="first" r:id="rId1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51538" w14:textId="77777777" w:rsidR="0022656B" w:rsidRDefault="0022656B" w:rsidP="00A55D0F">
      <w:pPr>
        <w:spacing w:after="0" w:line="240" w:lineRule="auto"/>
      </w:pPr>
      <w:r>
        <w:separator/>
      </w:r>
    </w:p>
  </w:endnote>
  <w:endnote w:type="continuationSeparator" w:id="0">
    <w:p w14:paraId="012339D1" w14:textId="77777777" w:rsidR="0022656B" w:rsidRDefault="0022656B" w:rsidP="00A55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8409216"/>
      <w:docPartObj>
        <w:docPartGallery w:val="Page Numbers (Bottom of Page)"/>
        <w:docPartUnique/>
      </w:docPartObj>
    </w:sdtPr>
    <w:sdtEndPr>
      <w:rPr>
        <w:noProof/>
      </w:rPr>
    </w:sdtEndPr>
    <w:sdtContent>
      <w:p w14:paraId="6C7925A7" w14:textId="77777777" w:rsidR="00A55D0F" w:rsidRDefault="00A55D0F">
        <w:pPr>
          <w:pStyle w:val="Footer"/>
          <w:jc w:val="right"/>
        </w:pPr>
        <w:r w:rsidRPr="00A55D0F">
          <w:rPr>
            <w:rFonts w:ascii="Arial" w:hAnsi="Arial" w:cs="Arial"/>
            <w:sz w:val="20"/>
            <w:szCs w:val="20"/>
          </w:rPr>
          <w:fldChar w:fldCharType="begin"/>
        </w:r>
        <w:r w:rsidRPr="00A55D0F">
          <w:rPr>
            <w:rFonts w:ascii="Arial" w:hAnsi="Arial" w:cs="Arial"/>
            <w:sz w:val="20"/>
            <w:szCs w:val="20"/>
          </w:rPr>
          <w:instrText xml:space="preserve"> PAGE   \* MERGEFORMAT </w:instrText>
        </w:r>
        <w:r w:rsidRPr="00A55D0F">
          <w:rPr>
            <w:rFonts w:ascii="Arial" w:hAnsi="Arial" w:cs="Arial"/>
            <w:sz w:val="20"/>
            <w:szCs w:val="20"/>
          </w:rPr>
          <w:fldChar w:fldCharType="separate"/>
        </w:r>
        <w:r w:rsidR="00812AA4">
          <w:rPr>
            <w:rFonts w:ascii="Arial" w:hAnsi="Arial" w:cs="Arial"/>
            <w:noProof/>
            <w:sz w:val="20"/>
            <w:szCs w:val="20"/>
          </w:rPr>
          <w:t>3</w:t>
        </w:r>
        <w:r w:rsidRPr="00A55D0F">
          <w:rPr>
            <w:rFonts w:ascii="Arial" w:hAnsi="Arial" w:cs="Arial"/>
            <w:noProof/>
            <w:sz w:val="20"/>
            <w:szCs w:val="20"/>
          </w:rPr>
          <w:fldChar w:fldCharType="end"/>
        </w:r>
      </w:p>
    </w:sdtContent>
  </w:sdt>
  <w:p w14:paraId="7EA66848" w14:textId="2C2EEE04" w:rsidR="00A55D0F" w:rsidRPr="00A55D0F" w:rsidRDefault="00A55D0F">
    <w:pPr>
      <w:pStyle w:val="Footer"/>
      <w:rPr>
        <w:rFonts w:ascii="Arial" w:hAnsi="Arial" w:cs="Arial"/>
        <w:sz w:val="20"/>
        <w:szCs w:val="20"/>
      </w:rPr>
    </w:pPr>
    <w:r w:rsidRPr="00A55D0F">
      <w:rPr>
        <w:rFonts w:ascii="Arial" w:hAnsi="Arial" w:cs="Arial"/>
        <w:sz w:val="20"/>
        <w:szCs w:val="20"/>
      </w:rPr>
      <w:t>COSD Strategic</w:t>
    </w:r>
    <w:r w:rsidR="00812AA4">
      <w:rPr>
        <w:rFonts w:ascii="Arial" w:hAnsi="Arial" w:cs="Arial"/>
        <w:sz w:val="20"/>
        <w:szCs w:val="20"/>
      </w:rPr>
      <w:t xml:space="preserve"> Plan: </w:t>
    </w:r>
    <w:r w:rsidR="003B5489">
      <w:rPr>
        <w:rFonts w:ascii="Arial" w:hAnsi="Arial" w:cs="Arial"/>
        <w:sz w:val="20"/>
        <w:szCs w:val="20"/>
      </w:rPr>
      <w:t>Updates approved</w:t>
    </w:r>
    <w:r w:rsidR="00C15EAF">
      <w:rPr>
        <w:rFonts w:ascii="Arial" w:hAnsi="Arial" w:cs="Arial"/>
        <w:sz w:val="20"/>
        <w:szCs w:val="20"/>
      </w:rPr>
      <w:t xml:space="preserve"> </w:t>
    </w:r>
    <w:r w:rsidR="00C10E07">
      <w:rPr>
        <w:rFonts w:ascii="Arial" w:hAnsi="Arial" w:cs="Arial"/>
        <w:sz w:val="20"/>
        <w:szCs w:val="20"/>
      </w:rPr>
      <w:t>8</w:t>
    </w:r>
    <w:r w:rsidR="00C15EAF">
      <w:rPr>
        <w:rFonts w:ascii="Arial" w:hAnsi="Arial" w:cs="Arial"/>
        <w:sz w:val="20"/>
        <w:szCs w:val="20"/>
      </w:rPr>
      <w:t>-</w:t>
    </w:r>
    <w:r w:rsidR="00C10E07">
      <w:rPr>
        <w:rFonts w:ascii="Arial" w:hAnsi="Arial" w:cs="Arial"/>
        <w:sz w:val="20"/>
        <w:szCs w:val="20"/>
      </w:rPr>
      <w:t>14</w:t>
    </w:r>
    <w:r w:rsidR="00C15EAF">
      <w:rPr>
        <w:rFonts w:ascii="Arial" w:hAnsi="Arial" w:cs="Arial"/>
        <w:sz w:val="20"/>
        <w:szCs w:val="20"/>
      </w:rPr>
      <w:t>-202</w:t>
    </w:r>
    <w:r w:rsidR="00C10E07">
      <w:rPr>
        <w:rFonts w:ascii="Arial" w:hAnsi="Arial" w:cs="Arial"/>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F5E98" w14:textId="77777777" w:rsidR="0022656B" w:rsidRDefault="0022656B" w:rsidP="00A55D0F">
      <w:pPr>
        <w:spacing w:after="0" w:line="240" w:lineRule="auto"/>
      </w:pPr>
      <w:r>
        <w:separator/>
      </w:r>
    </w:p>
  </w:footnote>
  <w:footnote w:type="continuationSeparator" w:id="0">
    <w:p w14:paraId="2BED1BCF" w14:textId="77777777" w:rsidR="0022656B" w:rsidRDefault="0022656B" w:rsidP="00A55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624A6" w14:textId="11ADDA6C" w:rsidR="00A55D0F" w:rsidRDefault="00A55D0F" w:rsidP="00A55D0F">
    <w:pPr>
      <w:pStyle w:val="Header"/>
      <w:jc w:val="center"/>
    </w:pPr>
  </w:p>
  <w:p w14:paraId="5E28EA8A" w14:textId="77777777" w:rsidR="00A55D0F" w:rsidRDefault="00A55D0F" w:rsidP="00A55D0F">
    <w:pPr>
      <w:pStyle w:val="Header"/>
      <w:jc w:val="center"/>
    </w:pPr>
  </w:p>
  <w:p w14:paraId="62BAA219" w14:textId="77777777" w:rsidR="00A55D0F" w:rsidRDefault="00A55D0F" w:rsidP="00A55D0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67E30"/>
    <w:multiLevelType w:val="hybridMultilevel"/>
    <w:tmpl w:val="273CB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DE1096"/>
    <w:multiLevelType w:val="hybridMultilevel"/>
    <w:tmpl w:val="AC40BCB2"/>
    <w:lvl w:ilvl="0" w:tplc="B5C4CC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830518">
    <w:abstractNumId w:val="0"/>
  </w:num>
  <w:num w:numId="2" w16cid:durableId="2112242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0F"/>
    <w:rsid w:val="00023497"/>
    <w:rsid w:val="000F1327"/>
    <w:rsid w:val="001146A3"/>
    <w:rsid w:val="00123394"/>
    <w:rsid w:val="00134749"/>
    <w:rsid w:val="001550D4"/>
    <w:rsid w:val="00190441"/>
    <w:rsid w:val="001A1B3C"/>
    <w:rsid w:val="001B32B7"/>
    <w:rsid w:val="001C6585"/>
    <w:rsid w:val="001E10BD"/>
    <w:rsid w:val="00223816"/>
    <w:rsid w:val="0022656B"/>
    <w:rsid w:val="00262F0F"/>
    <w:rsid w:val="00283E47"/>
    <w:rsid w:val="00290A43"/>
    <w:rsid w:val="00291E0D"/>
    <w:rsid w:val="00292979"/>
    <w:rsid w:val="00294863"/>
    <w:rsid w:val="002C75A6"/>
    <w:rsid w:val="002F247D"/>
    <w:rsid w:val="002F316E"/>
    <w:rsid w:val="003332F1"/>
    <w:rsid w:val="0034133A"/>
    <w:rsid w:val="00361E1E"/>
    <w:rsid w:val="00362288"/>
    <w:rsid w:val="00377D78"/>
    <w:rsid w:val="0038429C"/>
    <w:rsid w:val="0039466D"/>
    <w:rsid w:val="003A1EF8"/>
    <w:rsid w:val="003A55E5"/>
    <w:rsid w:val="003B5489"/>
    <w:rsid w:val="00401924"/>
    <w:rsid w:val="00402C78"/>
    <w:rsid w:val="00423A4D"/>
    <w:rsid w:val="0044025B"/>
    <w:rsid w:val="0044420E"/>
    <w:rsid w:val="004507DD"/>
    <w:rsid w:val="004702D5"/>
    <w:rsid w:val="00480557"/>
    <w:rsid w:val="00483997"/>
    <w:rsid w:val="004A4BBF"/>
    <w:rsid w:val="004B2FE2"/>
    <w:rsid w:val="004B64AF"/>
    <w:rsid w:val="004C2449"/>
    <w:rsid w:val="004C4D91"/>
    <w:rsid w:val="004D758A"/>
    <w:rsid w:val="004E0171"/>
    <w:rsid w:val="004E1FFA"/>
    <w:rsid w:val="004E4941"/>
    <w:rsid w:val="004F6A3A"/>
    <w:rsid w:val="0053674F"/>
    <w:rsid w:val="005446EA"/>
    <w:rsid w:val="00545555"/>
    <w:rsid w:val="005613C2"/>
    <w:rsid w:val="00571D79"/>
    <w:rsid w:val="005C0E74"/>
    <w:rsid w:val="005E1D15"/>
    <w:rsid w:val="00614871"/>
    <w:rsid w:val="00615971"/>
    <w:rsid w:val="00626BAE"/>
    <w:rsid w:val="006314E9"/>
    <w:rsid w:val="00656E97"/>
    <w:rsid w:val="006938A5"/>
    <w:rsid w:val="006A35A1"/>
    <w:rsid w:val="006C055C"/>
    <w:rsid w:val="006C75AE"/>
    <w:rsid w:val="006D587F"/>
    <w:rsid w:val="007369ED"/>
    <w:rsid w:val="00762AEE"/>
    <w:rsid w:val="0077202A"/>
    <w:rsid w:val="007B2F3F"/>
    <w:rsid w:val="007B4A2F"/>
    <w:rsid w:val="007D47B1"/>
    <w:rsid w:val="008072FA"/>
    <w:rsid w:val="00812AA4"/>
    <w:rsid w:val="00813FB6"/>
    <w:rsid w:val="00816310"/>
    <w:rsid w:val="008247E7"/>
    <w:rsid w:val="00842C32"/>
    <w:rsid w:val="00850198"/>
    <w:rsid w:val="008649CC"/>
    <w:rsid w:val="00871461"/>
    <w:rsid w:val="00894199"/>
    <w:rsid w:val="00896172"/>
    <w:rsid w:val="008A4F96"/>
    <w:rsid w:val="008B29AE"/>
    <w:rsid w:val="008C63C1"/>
    <w:rsid w:val="008F17E2"/>
    <w:rsid w:val="008F4875"/>
    <w:rsid w:val="008F6A08"/>
    <w:rsid w:val="00925F49"/>
    <w:rsid w:val="009359B7"/>
    <w:rsid w:val="00935F48"/>
    <w:rsid w:val="0093768F"/>
    <w:rsid w:val="009467F1"/>
    <w:rsid w:val="009503AE"/>
    <w:rsid w:val="00954845"/>
    <w:rsid w:val="009944C0"/>
    <w:rsid w:val="009B5DCF"/>
    <w:rsid w:val="009E3464"/>
    <w:rsid w:val="009F6B4F"/>
    <w:rsid w:val="00A12899"/>
    <w:rsid w:val="00A43AD9"/>
    <w:rsid w:val="00A55D0F"/>
    <w:rsid w:val="00A60D16"/>
    <w:rsid w:val="00A72772"/>
    <w:rsid w:val="00A8605D"/>
    <w:rsid w:val="00A92B7C"/>
    <w:rsid w:val="00A933C5"/>
    <w:rsid w:val="00A94986"/>
    <w:rsid w:val="00A957D3"/>
    <w:rsid w:val="00B053CB"/>
    <w:rsid w:val="00B155B5"/>
    <w:rsid w:val="00B25DC2"/>
    <w:rsid w:val="00B32895"/>
    <w:rsid w:val="00B562B3"/>
    <w:rsid w:val="00B647DF"/>
    <w:rsid w:val="00B753F5"/>
    <w:rsid w:val="00B81B36"/>
    <w:rsid w:val="00B927CF"/>
    <w:rsid w:val="00B949E0"/>
    <w:rsid w:val="00BD496B"/>
    <w:rsid w:val="00BE44DE"/>
    <w:rsid w:val="00BE5907"/>
    <w:rsid w:val="00BF2C23"/>
    <w:rsid w:val="00C10E07"/>
    <w:rsid w:val="00C15EAF"/>
    <w:rsid w:val="00C15F44"/>
    <w:rsid w:val="00C15FF8"/>
    <w:rsid w:val="00C21760"/>
    <w:rsid w:val="00C2429E"/>
    <w:rsid w:val="00C2752F"/>
    <w:rsid w:val="00C30A48"/>
    <w:rsid w:val="00C81F20"/>
    <w:rsid w:val="00C912FB"/>
    <w:rsid w:val="00CC17FB"/>
    <w:rsid w:val="00CC1CD4"/>
    <w:rsid w:val="00D146CC"/>
    <w:rsid w:val="00D422E8"/>
    <w:rsid w:val="00D44DF7"/>
    <w:rsid w:val="00D537ED"/>
    <w:rsid w:val="00D62090"/>
    <w:rsid w:val="00DA03A3"/>
    <w:rsid w:val="00DA225A"/>
    <w:rsid w:val="00DA40C6"/>
    <w:rsid w:val="00DA7DD3"/>
    <w:rsid w:val="00DB4E8C"/>
    <w:rsid w:val="00DC1490"/>
    <w:rsid w:val="00DD0192"/>
    <w:rsid w:val="00DE6884"/>
    <w:rsid w:val="00DF1530"/>
    <w:rsid w:val="00E15B39"/>
    <w:rsid w:val="00E30121"/>
    <w:rsid w:val="00E32DC5"/>
    <w:rsid w:val="00E34FD3"/>
    <w:rsid w:val="00E47CFB"/>
    <w:rsid w:val="00E519A7"/>
    <w:rsid w:val="00E56810"/>
    <w:rsid w:val="00E726F4"/>
    <w:rsid w:val="00E814D7"/>
    <w:rsid w:val="00E83DEF"/>
    <w:rsid w:val="00E94259"/>
    <w:rsid w:val="00EA3CB5"/>
    <w:rsid w:val="00EC66F6"/>
    <w:rsid w:val="00EE0BA7"/>
    <w:rsid w:val="00EE6212"/>
    <w:rsid w:val="00F013B9"/>
    <w:rsid w:val="00F679C8"/>
    <w:rsid w:val="00F67C90"/>
    <w:rsid w:val="00F67E7C"/>
    <w:rsid w:val="00F75B83"/>
    <w:rsid w:val="00F839A0"/>
    <w:rsid w:val="00FB3316"/>
    <w:rsid w:val="00FB4499"/>
    <w:rsid w:val="00FC6B3B"/>
    <w:rsid w:val="00FD6647"/>
    <w:rsid w:val="00FE4293"/>
    <w:rsid w:val="00FF5321"/>
    <w:rsid w:val="00FF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B834C"/>
  <w15:chartTrackingRefBased/>
  <w15:docId w15:val="{0E5D5953-AE39-4CF3-A3C3-03C4AD7D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5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55D0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D0F"/>
  </w:style>
  <w:style w:type="paragraph" w:styleId="Footer">
    <w:name w:val="footer"/>
    <w:basedOn w:val="Normal"/>
    <w:link w:val="FooterChar"/>
    <w:uiPriority w:val="99"/>
    <w:unhideWhenUsed/>
    <w:rsid w:val="00A55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D0F"/>
  </w:style>
  <w:style w:type="paragraph" w:styleId="BalloonText">
    <w:name w:val="Balloon Text"/>
    <w:basedOn w:val="Normal"/>
    <w:link w:val="BalloonTextChar"/>
    <w:uiPriority w:val="99"/>
    <w:semiHidden/>
    <w:unhideWhenUsed/>
    <w:rsid w:val="00450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7DD"/>
    <w:rPr>
      <w:rFonts w:ascii="Segoe UI" w:hAnsi="Segoe UI" w:cs="Segoe UI"/>
      <w:sz w:val="18"/>
      <w:szCs w:val="18"/>
    </w:rPr>
  </w:style>
  <w:style w:type="character" w:styleId="CommentReference">
    <w:name w:val="annotation reference"/>
    <w:basedOn w:val="DefaultParagraphFont"/>
    <w:uiPriority w:val="99"/>
    <w:semiHidden/>
    <w:unhideWhenUsed/>
    <w:rsid w:val="001E10BD"/>
    <w:rPr>
      <w:sz w:val="16"/>
      <w:szCs w:val="16"/>
    </w:rPr>
  </w:style>
  <w:style w:type="paragraph" w:styleId="CommentText">
    <w:name w:val="annotation text"/>
    <w:basedOn w:val="Normal"/>
    <w:link w:val="CommentTextChar"/>
    <w:uiPriority w:val="99"/>
    <w:unhideWhenUsed/>
    <w:rsid w:val="001E10BD"/>
    <w:pPr>
      <w:spacing w:line="240" w:lineRule="auto"/>
    </w:pPr>
    <w:rPr>
      <w:sz w:val="20"/>
      <w:szCs w:val="20"/>
    </w:rPr>
  </w:style>
  <w:style w:type="character" w:customStyle="1" w:styleId="CommentTextChar">
    <w:name w:val="Comment Text Char"/>
    <w:basedOn w:val="DefaultParagraphFont"/>
    <w:link w:val="CommentText"/>
    <w:uiPriority w:val="99"/>
    <w:rsid w:val="001E10BD"/>
    <w:rPr>
      <w:sz w:val="20"/>
      <w:szCs w:val="20"/>
    </w:rPr>
  </w:style>
  <w:style w:type="paragraph" w:styleId="CommentSubject">
    <w:name w:val="annotation subject"/>
    <w:basedOn w:val="CommentText"/>
    <w:next w:val="CommentText"/>
    <w:link w:val="CommentSubjectChar"/>
    <w:uiPriority w:val="99"/>
    <w:semiHidden/>
    <w:unhideWhenUsed/>
    <w:rsid w:val="001E10BD"/>
    <w:rPr>
      <w:b/>
      <w:bCs/>
    </w:rPr>
  </w:style>
  <w:style w:type="character" w:customStyle="1" w:styleId="CommentSubjectChar">
    <w:name w:val="Comment Subject Char"/>
    <w:basedOn w:val="CommentTextChar"/>
    <w:link w:val="CommentSubject"/>
    <w:uiPriority w:val="99"/>
    <w:semiHidden/>
    <w:rsid w:val="001E10BD"/>
    <w:rPr>
      <w:b/>
      <w:bCs/>
      <w:sz w:val="20"/>
      <w:szCs w:val="20"/>
    </w:rPr>
  </w:style>
  <w:style w:type="paragraph" w:styleId="ListParagraph">
    <w:name w:val="List Paragraph"/>
    <w:basedOn w:val="Normal"/>
    <w:uiPriority w:val="34"/>
    <w:qFormat/>
    <w:rsid w:val="004702D5"/>
    <w:pPr>
      <w:ind w:left="720"/>
      <w:contextualSpacing/>
    </w:pPr>
  </w:style>
  <w:style w:type="paragraph" w:styleId="Revision">
    <w:name w:val="Revision"/>
    <w:hidden/>
    <w:uiPriority w:val="99"/>
    <w:semiHidden/>
    <w:rsid w:val="00807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D980F0A5E3F4E858A175FB7CD8225" ma:contentTypeVersion="16" ma:contentTypeDescription="Create a new document." ma:contentTypeScope="" ma:versionID="4797c33007495dc137cb3349ccb876cc">
  <xsd:schema xmlns:xsd="http://www.w3.org/2001/XMLSchema" xmlns:xs="http://www.w3.org/2001/XMLSchema" xmlns:p="http://schemas.microsoft.com/office/2006/metadata/properties" xmlns:ns3="388177c4-5430-433b-949e-96e9b6223c16" xmlns:ns4="8330ccdd-78fe-44d4-b8c6-46cff14d1fed" targetNamespace="http://schemas.microsoft.com/office/2006/metadata/properties" ma:root="true" ma:fieldsID="c59ad5e665b884e86b5a0b3e50c712a6" ns3:_="" ns4:_="">
    <xsd:import namespace="388177c4-5430-433b-949e-96e9b6223c16"/>
    <xsd:import namespace="8330ccdd-78fe-44d4-b8c6-46cff14d1f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177c4-5430-433b-949e-96e9b6223c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0ccdd-78fe-44d4-b8c6-46cff14d1f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330ccdd-78fe-44d4-b8c6-46cff14d1f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B45A0-7900-49A0-88C1-6E90C963F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177c4-5430-433b-949e-96e9b6223c16"/>
    <ds:schemaRef ds:uri="8330ccdd-78fe-44d4-b8c6-46cff14d1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6A4D1-97A6-41B7-8E32-5C1EE02979AF}">
  <ds:schemaRefs>
    <ds:schemaRef ds:uri="http://schemas.openxmlformats.org/officeDocument/2006/bibliography"/>
  </ds:schemaRefs>
</ds:datastoreItem>
</file>

<file path=customXml/itemProps3.xml><?xml version="1.0" encoding="utf-8"?>
<ds:datastoreItem xmlns:ds="http://schemas.openxmlformats.org/officeDocument/2006/customXml" ds:itemID="{EA761635-ECCB-4C1A-9E30-AD31B0FA3E02}">
  <ds:schemaRefs>
    <ds:schemaRef ds:uri="http://schemas.microsoft.com/office/2006/metadata/properties"/>
    <ds:schemaRef ds:uri="http://schemas.microsoft.com/office/infopath/2007/PartnerControls"/>
    <ds:schemaRef ds:uri="8330ccdd-78fe-44d4-b8c6-46cff14d1fed"/>
  </ds:schemaRefs>
</ds:datastoreItem>
</file>

<file path=customXml/itemProps4.xml><?xml version="1.0" encoding="utf-8"?>
<ds:datastoreItem xmlns:ds="http://schemas.openxmlformats.org/officeDocument/2006/customXml" ds:itemID="{78A4E902-7668-47A6-9B94-9E8794F1E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Millar, Diane</dc:creator>
  <cp:keywords/>
  <dc:description/>
  <cp:lastModifiedBy>Millar, Diane</cp:lastModifiedBy>
  <cp:revision>3</cp:revision>
  <cp:lastPrinted>2020-07-26T23:44:00Z</cp:lastPrinted>
  <dcterms:created xsi:type="dcterms:W3CDTF">2025-08-13T19:43:00Z</dcterms:created>
  <dcterms:modified xsi:type="dcterms:W3CDTF">2025-08-13T19:44:00Z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0x010100279D980F0A5E3F4E858A175FB7CD8225</vt:lpwstr>
  </property>
</Properties>
</file>