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A9E6" w14:textId="3D2D3B08" w:rsidR="00745F0B" w:rsidRPr="00084F19" w:rsidRDefault="00FB21D8" w:rsidP="00D809FE">
      <w:pPr>
        <w:pStyle w:val="Heading1"/>
        <w:spacing w:after="240" w:line="276" w:lineRule="auto"/>
        <w:ind w:left="360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Authorship Agreement Form</w:t>
      </w:r>
      <w:hyperlink w:anchor="_bookmark0" w:history="1">
        <w:r w:rsidR="00745F0B" w:rsidRPr="00084F19">
          <w:rPr>
            <w:spacing w:val="-6"/>
            <w:sz w:val="24"/>
            <w:szCs w:val="24"/>
            <w:vertAlign w:val="superscript"/>
          </w:rPr>
          <w:t>1</w:t>
        </w:r>
      </w:hyperlink>
    </w:p>
    <w:p w14:paraId="44449EA4" w14:textId="77777777" w:rsidR="00745F0B" w:rsidRPr="00084F19" w:rsidRDefault="00FB21D8" w:rsidP="00084F19">
      <w:pPr>
        <w:pStyle w:val="Heading2"/>
        <w:spacing w:before="0" w:after="240" w:line="276" w:lineRule="auto"/>
      </w:pPr>
      <w:r w:rsidRPr="00084F19">
        <w:t>Guidelines for Behavioral and Biomedical Research</w:t>
      </w:r>
    </w:p>
    <w:p w14:paraId="2B9A33D6" w14:textId="1531DCB8" w:rsidR="00745F0B" w:rsidRPr="00084F19" w:rsidRDefault="00FB21D8" w:rsidP="00084F19">
      <w:pPr>
        <w:pStyle w:val="BodyText"/>
        <w:spacing w:after="240" w:line="276" w:lineRule="auto"/>
        <w:ind w:left="360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Initial agreement date:</w:t>
      </w:r>
    </w:p>
    <w:p w14:paraId="43C52A2F" w14:textId="34ED3013" w:rsidR="00745F0B" w:rsidRPr="00084F19" w:rsidRDefault="00FB21D8" w:rsidP="00084F19">
      <w:pPr>
        <w:pStyle w:val="BodyText"/>
        <w:spacing w:after="240" w:line="276" w:lineRule="auto"/>
        <w:ind w:left="360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Subsequent revision date(s) (attach to initial agreement):</w:t>
      </w:r>
    </w:p>
    <w:p w14:paraId="0081F726" w14:textId="0A5A0958" w:rsidR="00745F0B" w:rsidRPr="00084F19" w:rsidRDefault="00FB21D8" w:rsidP="00084F19">
      <w:pPr>
        <w:pStyle w:val="BodyText"/>
        <w:spacing w:after="240" w:line="276" w:lineRule="auto"/>
        <w:ind w:left="359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ICMJE</w:t>
      </w:r>
      <w:hyperlink w:anchor="_bookmark1" w:history="1">
        <w:r w:rsidR="00745F0B" w:rsidRPr="00084F19">
          <w:rPr>
            <w:spacing w:val="-6"/>
            <w:sz w:val="24"/>
            <w:szCs w:val="24"/>
          </w:rPr>
          <w:t>2</w:t>
        </w:r>
      </w:hyperlink>
      <w:r w:rsidRPr="00084F19">
        <w:rPr>
          <w:spacing w:val="-6"/>
          <w:sz w:val="24"/>
          <w:szCs w:val="24"/>
        </w:rPr>
        <w:t xml:space="preserve"> recommends authorship be based on the following contributions:</w:t>
      </w:r>
    </w:p>
    <w:p w14:paraId="14F32E12" w14:textId="77777777" w:rsidR="00745F0B" w:rsidRPr="00084F19" w:rsidRDefault="00FB21D8" w:rsidP="00084F19">
      <w:pPr>
        <w:pStyle w:val="ListParagraph"/>
        <w:numPr>
          <w:ilvl w:val="0"/>
          <w:numId w:val="2"/>
        </w:numPr>
        <w:tabs>
          <w:tab w:val="left" w:pos="625"/>
          <w:tab w:val="left" w:pos="630"/>
        </w:tabs>
        <w:spacing w:after="240" w:line="276" w:lineRule="auto"/>
        <w:ind w:right="892" w:hanging="271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Substantial contributions to conception and design of the work; or acquisition, analysis, and interpretation of data; and</w:t>
      </w:r>
    </w:p>
    <w:p w14:paraId="503B2408" w14:textId="77777777" w:rsidR="00745F0B" w:rsidRPr="00084F19" w:rsidRDefault="00FB21D8" w:rsidP="00084F19">
      <w:pPr>
        <w:pStyle w:val="ListParagraph"/>
        <w:numPr>
          <w:ilvl w:val="0"/>
          <w:numId w:val="2"/>
        </w:numPr>
        <w:tabs>
          <w:tab w:val="left" w:pos="623"/>
        </w:tabs>
        <w:spacing w:after="240" w:line="276" w:lineRule="auto"/>
        <w:ind w:left="623" w:hanging="264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Drafting the manuscript or revising it critically for important intellectual content; and</w:t>
      </w:r>
    </w:p>
    <w:p w14:paraId="07E234CB" w14:textId="77777777" w:rsidR="00745F0B" w:rsidRPr="00084F19" w:rsidRDefault="00FB21D8" w:rsidP="00084F19">
      <w:pPr>
        <w:pStyle w:val="ListParagraph"/>
        <w:numPr>
          <w:ilvl w:val="0"/>
          <w:numId w:val="2"/>
        </w:numPr>
        <w:tabs>
          <w:tab w:val="left" w:pos="625"/>
        </w:tabs>
        <w:spacing w:after="240" w:line="276" w:lineRule="auto"/>
        <w:ind w:left="625" w:hanging="266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Final approval of the version to be published; and</w:t>
      </w:r>
    </w:p>
    <w:p w14:paraId="5CA35B86" w14:textId="346707AF" w:rsidR="00745F0B" w:rsidRPr="00084F19" w:rsidRDefault="00FB21D8" w:rsidP="00084F19">
      <w:pPr>
        <w:pStyle w:val="ListParagraph"/>
        <w:numPr>
          <w:ilvl w:val="0"/>
          <w:numId w:val="2"/>
        </w:numPr>
        <w:tabs>
          <w:tab w:val="left" w:pos="624"/>
          <w:tab w:val="left" w:pos="630"/>
        </w:tabs>
        <w:spacing w:after="240" w:line="276" w:lineRule="auto"/>
        <w:ind w:right="247" w:hanging="272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Agreement to be accountable for all aspects of the work and ensuring that any questions regarding accuracy or integrity of the work are investigated and resolved.</w:t>
      </w:r>
    </w:p>
    <w:p w14:paraId="193516F1" w14:textId="6F9EA441" w:rsidR="00745F0B" w:rsidRPr="00084F19" w:rsidRDefault="00FB21D8" w:rsidP="00084F19">
      <w:pPr>
        <w:pStyle w:val="BodyText"/>
        <w:spacing w:after="240" w:line="276" w:lineRule="auto"/>
        <w:ind w:left="360" w:right="479" w:hanging="1"/>
        <w:rPr>
          <w:spacing w:val="-4"/>
          <w:sz w:val="24"/>
          <w:szCs w:val="24"/>
        </w:rPr>
      </w:pPr>
      <w:r w:rsidRPr="00084F19">
        <w:rPr>
          <w:spacing w:val="-4"/>
          <w:sz w:val="24"/>
          <w:szCs w:val="24"/>
          <w:u w:val="single"/>
        </w:rPr>
        <w:t>All</w:t>
      </w:r>
      <w:r w:rsidRPr="00084F19">
        <w:rPr>
          <w:spacing w:val="-12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4</w:t>
      </w:r>
      <w:r w:rsidRPr="00084F19">
        <w:rPr>
          <w:spacing w:val="-11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conditions</w:t>
      </w:r>
      <w:r w:rsidRPr="00084F19">
        <w:rPr>
          <w:spacing w:val="-13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must</w:t>
      </w:r>
      <w:r w:rsidRPr="00084F19">
        <w:rPr>
          <w:spacing w:val="-11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be</w:t>
      </w:r>
      <w:r w:rsidRPr="00084F19">
        <w:rPr>
          <w:spacing w:val="-13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met</w:t>
      </w:r>
      <w:r w:rsidRPr="00084F19">
        <w:rPr>
          <w:spacing w:val="-12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for</w:t>
      </w:r>
      <w:r w:rsidRPr="00084F19">
        <w:rPr>
          <w:spacing w:val="-11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authorship</w:t>
      </w:r>
      <w:r w:rsidRPr="00084F19">
        <w:rPr>
          <w:spacing w:val="-12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to</w:t>
      </w:r>
      <w:r w:rsidRPr="00084F19">
        <w:rPr>
          <w:spacing w:val="-11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be</w:t>
      </w:r>
      <w:r w:rsidRPr="00084F19">
        <w:rPr>
          <w:spacing w:val="-11"/>
          <w:sz w:val="24"/>
          <w:szCs w:val="24"/>
          <w:u w:val="single"/>
        </w:rPr>
        <w:t xml:space="preserve"> </w:t>
      </w:r>
      <w:r w:rsidRPr="00084F19">
        <w:rPr>
          <w:spacing w:val="-4"/>
          <w:sz w:val="24"/>
          <w:szCs w:val="24"/>
          <w:u w:val="single"/>
        </w:rPr>
        <w:t>granted</w:t>
      </w:r>
      <w:r w:rsidRPr="00084F19">
        <w:rPr>
          <w:spacing w:val="-4"/>
          <w:sz w:val="24"/>
          <w:szCs w:val="24"/>
        </w:rPr>
        <w:t>.</w:t>
      </w:r>
      <w:r w:rsidRPr="00084F19">
        <w:rPr>
          <w:spacing w:val="24"/>
          <w:sz w:val="24"/>
          <w:szCs w:val="24"/>
        </w:rPr>
        <w:t xml:space="preserve"> </w:t>
      </w:r>
      <w:r w:rsidRPr="00084F19">
        <w:rPr>
          <w:spacing w:val="-4"/>
          <w:sz w:val="24"/>
          <w:szCs w:val="24"/>
        </w:rPr>
        <w:t>Acquisition</w:t>
      </w:r>
      <w:r w:rsidRPr="00084F19">
        <w:rPr>
          <w:spacing w:val="-12"/>
          <w:sz w:val="24"/>
          <w:szCs w:val="24"/>
        </w:rPr>
        <w:t xml:space="preserve"> </w:t>
      </w:r>
      <w:r w:rsidRPr="00084F19">
        <w:rPr>
          <w:spacing w:val="-4"/>
          <w:sz w:val="24"/>
          <w:szCs w:val="24"/>
        </w:rPr>
        <w:t>of</w:t>
      </w:r>
      <w:r w:rsidRPr="00084F19">
        <w:rPr>
          <w:spacing w:val="-14"/>
          <w:sz w:val="24"/>
          <w:szCs w:val="24"/>
        </w:rPr>
        <w:t xml:space="preserve"> </w:t>
      </w:r>
      <w:r w:rsidRPr="00084F19">
        <w:rPr>
          <w:spacing w:val="-4"/>
          <w:sz w:val="24"/>
          <w:szCs w:val="24"/>
        </w:rPr>
        <w:t>funding;</w:t>
      </w:r>
      <w:r w:rsidRPr="00084F19">
        <w:rPr>
          <w:spacing w:val="-11"/>
          <w:sz w:val="24"/>
          <w:szCs w:val="24"/>
        </w:rPr>
        <w:t xml:space="preserve"> </w:t>
      </w:r>
      <w:r w:rsidRPr="00084F19">
        <w:rPr>
          <w:spacing w:val="-4"/>
          <w:sz w:val="24"/>
          <w:szCs w:val="24"/>
        </w:rPr>
        <w:t>data</w:t>
      </w:r>
      <w:r w:rsidRPr="00084F19">
        <w:rPr>
          <w:spacing w:val="-12"/>
          <w:sz w:val="24"/>
          <w:szCs w:val="24"/>
        </w:rPr>
        <w:t xml:space="preserve"> </w:t>
      </w:r>
      <w:r w:rsidRPr="00084F19">
        <w:rPr>
          <w:spacing w:val="-4"/>
          <w:sz w:val="24"/>
          <w:szCs w:val="24"/>
        </w:rPr>
        <w:t>collection, management, or coding; or general supervision of the research group, by themselves, do not justify authorship.</w:t>
      </w:r>
    </w:p>
    <w:p w14:paraId="23206CAC" w14:textId="34105018" w:rsidR="00745F0B" w:rsidRPr="00084F19" w:rsidRDefault="00FB21D8" w:rsidP="00084F19">
      <w:pPr>
        <w:pStyle w:val="BodyText"/>
        <w:tabs>
          <w:tab w:val="left" w:pos="9278"/>
        </w:tabs>
        <w:spacing w:after="240" w:line="276" w:lineRule="auto"/>
        <w:ind w:left="360"/>
        <w:rPr>
          <w:b/>
          <w:bCs/>
          <w:sz w:val="24"/>
          <w:szCs w:val="24"/>
        </w:rPr>
      </w:pPr>
      <w:r w:rsidRPr="00084F19">
        <w:rPr>
          <w:b/>
          <w:bCs/>
          <w:spacing w:val="-4"/>
          <w:sz w:val="24"/>
          <w:szCs w:val="24"/>
        </w:rPr>
        <w:t>Contributions for the manuscript provisionally titled</w:t>
      </w:r>
      <w:r w:rsidRPr="00084F19">
        <w:rPr>
          <w:b/>
          <w:bCs/>
          <w:w w:val="90"/>
          <w:sz w:val="24"/>
          <w:szCs w:val="24"/>
        </w:rPr>
        <w:t>:</w:t>
      </w:r>
      <w:r w:rsidRPr="00084F19">
        <w:rPr>
          <w:b/>
          <w:bCs/>
          <w:spacing w:val="14"/>
          <w:sz w:val="24"/>
          <w:szCs w:val="24"/>
        </w:rPr>
        <w:t xml:space="preserve"> </w:t>
      </w:r>
      <w:r w:rsidRPr="00084F19">
        <w:rPr>
          <w:b/>
          <w:bCs/>
          <w:sz w:val="24"/>
          <w:szCs w:val="24"/>
          <w:u w:val="single"/>
        </w:rPr>
        <w:tab/>
      </w:r>
    </w:p>
    <w:p w14:paraId="4B54765C" w14:textId="70DD7392" w:rsidR="00745F0B" w:rsidRPr="00084F19" w:rsidRDefault="00FB21D8" w:rsidP="00084F19">
      <w:pPr>
        <w:spacing w:after="240" w:line="276" w:lineRule="auto"/>
        <w:ind w:left="360"/>
        <w:rPr>
          <w:spacing w:val="-4"/>
          <w:sz w:val="24"/>
          <w:szCs w:val="24"/>
        </w:rPr>
      </w:pPr>
      <w:r w:rsidRPr="00084F19">
        <w:rPr>
          <w:spacing w:val="-4"/>
          <w:sz w:val="24"/>
          <w:szCs w:val="24"/>
        </w:rPr>
        <w:t>&lt;Insert names under each section indicating responsibility&gt;</w:t>
      </w:r>
    </w:p>
    <w:p w14:paraId="581B0D1B" w14:textId="7AA7937C" w:rsidR="00745F0B" w:rsidRPr="00084F19" w:rsidRDefault="00FB21D8" w:rsidP="00084F19">
      <w:pPr>
        <w:spacing w:after="240" w:line="276" w:lineRule="auto"/>
        <w:ind w:left="360"/>
        <w:rPr>
          <w:b/>
          <w:bCs/>
          <w:spacing w:val="-4"/>
          <w:sz w:val="24"/>
          <w:szCs w:val="24"/>
        </w:rPr>
      </w:pPr>
      <w:r w:rsidRPr="00084F19">
        <w:rPr>
          <w:b/>
          <w:bCs/>
          <w:spacing w:val="-4"/>
          <w:sz w:val="24"/>
          <w:szCs w:val="24"/>
        </w:rPr>
        <w:t>Conception and design:</w:t>
      </w:r>
    </w:p>
    <w:p w14:paraId="56FF44B9" w14:textId="09D1E82C" w:rsidR="00745F0B" w:rsidRPr="00084F19" w:rsidRDefault="00FB21D8" w:rsidP="00084F19">
      <w:pPr>
        <w:spacing w:after="240" w:line="276" w:lineRule="auto"/>
        <w:ind w:left="360"/>
        <w:rPr>
          <w:b/>
          <w:bCs/>
          <w:spacing w:val="-4"/>
          <w:sz w:val="24"/>
          <w:szCs w:val="24"/>
        </w:rPr>
      </w:pPr>
      <w:r w:rsidRPr="00084F19">
        <w:rPr>
          <w:b/>
          <w:bCs/>
          <w:spacing w:val="-4"/>
          <w:sz w:val="24"/>
          <w:szCs w:val="24"/>
        </w:rPr>
        <w:t>Acquisition, analysis, and interpretation of the data:</w:t>
      </w:r>
    </w:p>
    <w:p w14:paraId="744ABBC0" w14:textId="54C497A8" w:rsidR="00745F0B" w:rsidRPr="00084F19" w:rsidRDefault="00FB21D8" w:rsidP="00084F19">
      <w:pPr>
        <w:spacing w:after="240" w:line="276" w:lineRule="auto"/>
        <w:ind w:left="360"/>
        <w:rPr>
          <w:b/>
          <w:bCs/>
          <w:spacing w:val="-4"/>
          <w:sz w:val="24"/>
          <w:szCs w:val="24"/>
        </w:rPr>
      </w:pPr>
      <w:r w:rsidRPr="00084F19">
        <w:rPr>
          <w:b/>
          <w:bCs/>
          <w:spacing w:val="-4"/>
          <w:sz w:val="24"/>
          <w:szCs w:val="24"/>
        </w:rPr>
        <w:t>Statistical expertise:</w:t>
      </w:r>
    </w:p>
    <w:p w14:paraId="0CA296B2" w14:textId="77777777" w:rsidR="00084F19" w:rsidRPr="00084F19" w:rsidRDefault="00FB21D8" w:rsidP="00084F19">
      <w:pPr>
        <w:spacing w:before="240" w:line="276" w:lineRule="auto"/>
        <w:ind w:left="360"/>
        <w:rPr>
          <w:b/>
          <w:bCs/>
          <w:spacing w:val="-4"/>
          <w:sz w:val="24"/>
          <w:szCs w:val="24"/>
        </w:rPr>
      </w:pPr>
      <w:r w:rsidRPr="00084F19">
        <w:rPr>
          <w:b/>
          <w:bCs/>
          <w:spacing w:val="-4"/>
          <w:sz w:val="24"/>
          <w:szCs w:val="24"/>
        </w:rPr>
        <w:t>Drafting of the manuscript:</w:t>
      </w:r>
    </w:p>
    <w:p w14:paraId="2A1E38B4" w14:textId="31207E22" w:rsidR="00745F0B" w:rsidRPr="00084F19" w:rsidRDefault="00745F0B" w:rsidP="00DB1FFF">
      <w:pPr>
        <w:spacing w:after="240" w:line="276" w:lineRule="auto"/>
        <w:rPr>
          <w:sz w:val="24"/>
          <w:szCs w:val="24"/>
        </w:rPr>
        <w:sectPr w:rsidR="00745F0B" w:rsidRPr="00084F19" w:rsidSect="00D809FE">
          <w:headerReference w:type="default" r:id="rId7"/>
          <w:footerReference w:type="default" r:id="rId8"/>
          <w:footerReference w:type="first" r:id="rId9"/>
          <w:type w:val="continuous"/>
          <w:pgSz w:w="12240" w:h="15840"/>
          <w:pgMar w:top="1875" w:right="1440" w:bottom="778" w:left="1080" w:header="576" w:footer="576" w:gutter="0"/>
          <w:pgNumType w:start="1"/>
          <w:cols w:space="720"/>
        </w:sectPr>
      </w:pPr>
      <w:bookmarkStart w:id="0" w:name="_bookmark0"/>
      <w:bookmarkEnd w:id="0"/>
    </w:p>
    <w:p w14:paraId="0AFFA776" w14:textId="77777777" w:rsidR="00745F0B" w:rsidRPr="00084F19" w:rsidRDefault="00745F0B" w:rsidP="00084F19">
      <w:pPr>
        <w:pStyle w:val="BodyText"/>
        <w:spacing w:after="240" w:line="276" w:lineRule="auto"/>
        <w:rPr>
          <w:sz w:val="24"/>
          <w:szCs w:val="24"/>
        </w:rPr>
      </w:pPr>
    </w:p>
    <w:p w14:paraId="3EF28BB6" w14:textId="29959F74" w:rsidR="00745F0B" w:rsidRPr="004E7520" w:rsidRDefault="00FB21D8" w:rsidP="00084F19">
      <w:pPr>
        <w:pStyle w:val="BodyText"/>
        <w:spacing w:after="240" w:line="276" w:lineRule="auto"/>
        <w:ind w:left="360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Critical revision of the manuscript for important intellectual content:</w:t>
      </w:r>
    </w:p>
    <w:p w14:paraId="14AAF943" w14:textId="2AFE6C35" w:rsidR="00745F0B" w:rsidRPr="004E7520" w:rsidRDefault="00FB21D8" w:rsidP="00084F19">
      <w:pPr>
        <w:pStyle w:val="BodyText"/>
        <w:spacing w:after="240" w:line="276" w:lineRule="auto"/>
        <w:ind w:left="360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Final approval of the article:</w:t>
      </w:r>
    </w:p>
    <w:p w14:paraId="49184934" w14:textId="7D8A05E4" w:rsidR="00745F0B" w:rsidRPr="004E7520" w:rsidRDefault="00FB21D8" w:rsidP="00084F19">
      <w:pPr>
        <w:pStyle w:val="BodyText"/>
        <w:spacing w:after="240" w:line="276" w:lineRule="auto"/>
        <w:ind w:left="360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Provision of study materials or referral of participants:</w:t>
      </w:r>
    </w:p>
    <w:p w14:paraId="74E698BD" w14:textId="3310F776" w:rsidR="00745F0B" w:rsidRPr="004E7520" w:rsidRDefault="00FB21D8" w:rsidP="00084F19">
      <w:pPr>
        <w:pStyle w:val="BodyText"/>
        <w:spacing w:after="240" w:line="276" w:lineRule="auto"/>
        <w:ind w:left="359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Obtaining of funding:</w:t>
      </w:r>
    </w:p>
    <w:p w14:paraId="45E56572" w14:textId="2CF2389E" w:rsidR="00745F0B" w:rsidRPr="004E7520" w:rsidRDefault="00FB21D8" w:rsidP="00084F19">
      <w:pPr>
        <w:pStyle w:val="BodyText"/>
        <w:spacing w:after="240" w:line="276" w:lineRule="auto"/>
        <w:ind w:left="359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Administrative, technical, or logistic support:</w:t>
      </w:r>
    </w:p>
    <w:p w14:paraId="3434F8D2" w14:textId="6372DB90" w:rsidR="00745F0B" w:rsidRPr="004E7520" w:rsidRDefault="00FB21D8" w:rsidP="00084F19">
      <w:pPr>
        <w:pStyle w:val="BodyText"/>
        <w:spacing w:after="240" w:line="276" w:lineRule="auto"/>
        <w:ind w:left="359"/>
        <w:rPr>
          <w:b/>
          <w:bCs/>
          <w:spacing w:val="-6"/>
          <w:sz w:val="24"/>
          <w:szCs w:val="24"/>
        </w:rPr>
      </w:pPr>
      <w:r w:rsidRPr="004E7520">
        <w:rPr>
          <w:b/>
          <w:bCs/>
          <w:spacing w:val="-6"/>
          <w:sz w:val="24"/>
          <w:szCs w:val="24"/>
        </w:rPr>
        <w:t>Collection and assembly of data:</w:t>
      </w:r>
    </w:p>
    <w:p w14:paraId="2BB36BF1" w14:textId="485E1F2B" w:rsidR="00745F0B" w:rsidRPr="00084F19" w:rsidRDefault="00FB21D8" w:rsidP="00084F19">
      <w:pPr>
        <w:pStyle w:val="BodyText"/>
        <w:spacing w:after="240" w:line="276" w:lineRule="auto"/>
        <w:ind w:left="359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Therefore, the order of authorship is:</w:t>
      </w:r>
    </w:p>
    <w:p w14:paraId="5A3719F7" w14:textId="58DCADCB" w:rsidR="00745F0B" w:rsidRPr="00084F19" w:rsidRDefault="00FB21D8" w:rsidP="004E7520">
      <w:pPr>
        <w:pStyle w:val="ListParagraph"/>
        <w:numPr>
          <w:ilvl w:val="0"/>
          <w:numId w:val="1"/>
        </w:numPr>
        <w:tabs>
          <w:tab w:val="left" w:pos="575"/>
          <w:tab w:val="left" w:pos="6755"/>
        </w:tabs>
        <w:spacing w:after="240" w:line="360" w:lineRule="auto"/>
        <w:ind w:left="575" w:hanging="216"/>
        <w:rPr>
          <w:sz w:val="24"/>
          <w:szCs w:val="24"/>
        </w:rPr>
      </w:pPr>
      <w:r w:rsidRPr="00084F19">
        <w:rPr>
          <w:w w:val="90"/>
          <w:sz w:val="24"/>
          <w:szCs w:val="24"/>
        </w:rPr>
        <w:t>[</w:t>
      </w:r>
      <w:r w:rsidRPr="00084F19">
        <w:rPr>
          <w:spacing w:val="-6"/>
          <w:sz w:val="24"/>
          <w:szCs w:val="24"/>
        </w:rPr>
        <w:t>First Author</w:t>
      </w:r>
      <w:r w:rsidRPr="00084F19">
        <w:rPr>
          <w:sz w:val="24"/>
          <w:szCs w:val="24"/>
        </w:rPr>
        <w:t>]</w:t>
      </w:r>
      <w:r w:rsidRPr="00084F19">
        <w:rPr>
          <w:spacing w:val="-3"/>
          <w:sz w:val="24"/>
          <w:szCs w:val="24"/>
        </w:rPr>
        <w:t xml:space="preserve"> </w:t>
      </w:r>
      <w:r w:rsidRPr="00084F19">
        <w:rPr>
          <w:sz w:val="24"/>
          <w:szCs w:val="24"/>
          <w:u w:val="single"/>
        </w:rPr>
        <w:tab/>
      </w:r>
    </w:p>
    <w:p w14:paraId="1029B5A8" w14:textId="191EBD71" w:rsidR="00745F0B" w:rsidRPr="00084F19" w:rsidRDefault="00FB21D8" w:rsidP="004E7520">
      <w:pPr>
        <w:pStyle w:val="ListParagraph"/>
        <w:numPr>
          <w:ilvl w:val="0"/>
          <w:numId w:val="1"/>
        </w:numPr>
        <w:tabs>
          <w:tab w:val="left" w:pos="575"/>
          <w:tab w:val="left" w:pos="7018"/>
        </w:tabs>
        <w:spacing w:after="240" w:line="360" w:lineRule="auto"/>
        <w:ind w:left="575" w:hanging="216"/>
        <w:rPr>
          <w:sz w:val="24"/>
          <w:szCs w:val="24"/>
        </w:rPr>
      </w:pPr>
      <w:r w:rsidRPr="00084F19">
        <w:rPr>
          <w:w w:val="85"/>
          <w:sz w:val="24"/>
          <w:szCs w:val="24"/>
        </w:rPr>
        <w:t>[</w:t>
      </w:r>
      <w:r w:rsidRPr="00084F19">
        <w:rPr>
          <w:spacing w:val="-6"/>
          <w:sz w:val="24"/>
          <w:szCs w:val="24"/>
        </w:rPr>
        <w:t>Second Author</w:t>
      </w:r>
      <w:r w:rsidRPr="00084F19">
        <w:rPr>
          <w:sz w:val="24"/>
          <w:szCs w:val="24"/>
        </w:rPr>
        <w:t xml:space="preserve">] </w:t>
      </w:r>
      <w:r w:rsidRPr="00084F19">
        <w:rPr>
          <w:sz w:val="24"/>
          <w:szCs w:val="24"/>
          <w:u w:val="single"/>
        </w:rPr>
        <w:tab/>
      </w:r>
    </w:p>
    <w:p w14:paraId="20A7A5B0" w14:textId="316B3427" w:rsidR="00745F0B" w:rsidRPr="00084F19" w:rsidRDefault="00FB21D8" w:rsidP="004E7520">
      <w:pPr>
        <w:pStyle w:val="ListParagraph"/>
        <w:numPr>
          <w:ilvl w:val="0"/>
          <w:numId w:val="1"/>
        </w:numPr>
        <w:tabs>
          <w:tab w:val="left" w:pos="575"/>
          <w:tab w:val="left" w:pos="6834"/>
        </w:tabs>
        <w:spacing w:after="240" w:line="360" w:lineRule="auto"/>
        <w:ind w:left="575" w:hanging="216"/>
        <w:rPr>
          <w:sz w:val="24"/>
          <w:szCs w:val="24"/>
        </w:rPr>
      </w:pPr>
      <w:r w:rsidRPr="00084F19">
        <w:rPr>
          <w:spacing w:val="-7"/>
          <w:sz w:val="24"/>
          <w:szCs w:val="24"/>
        </w:rPr>
        <w:t xml:space="preserve">[Third </w:t>
      </w:r>
      <w:r w:rsidRPr="00084F19">
        <w:rPr>
          <w:sz w:val="24"/>
          <w:szCs w:val="24"/>
        </w:rPr>
        <w:t>Author]</w:t>
      </w:r>
      <w:r w:rsidRPr="00084F19">
        <w:rPr>
          <w:spacing w:val="-7"/>
          <w:sz w:val="24"/>
          <w:szCs w:val="24"/>
        </w:rPr>
        <w:t xml:space="preserve"> </w:t>
      </w:r>
      <w:r w:rsidRPr="00084F19">
        <w:rPr>
          <w:sz w:val="24"/>
          <w:szCs w:val="24"/>
          <w:u w:val="single"/>
        </w:rPr>
        <w:tab/>
      </w:r>
    </w:p>
    <w:p w14:paraId="4DCDABEA" w14:textId="4756EA8D" w:rsidR="00745F0B" w:rsidRPr="00084F19" w:rsidRDefault="00FB21D8" w:rsidP="004E7520">
      <w:pPr>
        <w:pStyle w:val="ListParagraph"/>
        <w:numPr>
          <w:ilvl w:val="0"/>
          <w:numId w:val="1"/>
        </w:numPr>
        <w:tabs>
          <w:tab w:val="left" w:pos="575"/>
          <w:tab w:val="left" w:pos="6966"/>
        </w:tabs>
        <w:spacing w:after="240" w:line="360" w:lineRule="auto"/>
        <w:ind w:left="575" w:hanging="216"/>
        <w:rPr>
          <w:sz w:val="24"/>
          <w:szCs w:val="24"/>
        </w:rPr>
      </w:pPr>
      <w:r w:rsidRPr="00084F19">
        <w:rPr>
          <w:spacing w:val="-6"/>
          <w:sz w:val="24"/>
          <w:szCs w:val="24"/>
        </w:rPr>
        <w:t xml:space="preserve">[Fourth </w:t>
      </w:r>
      <w:r w:rsidRPr="00084F19">
        <w:rPr>
          <w:sz w:val="24"/>
          <w:szCs w:val="24"/>
        </w:rPr>
        <w:t>Author]</w:t>
      </w:r>
      <w:r w:rsidRPr="00084F19">
        <w:rPr>
          <w:spacing w:val="-4"/>
          <w:sz w:val="24"/>
          <w:szCs w:val="24"/>
        </w:rPr>
        <w:t xml:space="preserve"> </w:t>
      </w:r>
      <w:r w:rsidRPr="00084F19">
        <w:rPr>
          <w:sz w:val="24"/>
          <w:szCs w:val="24"/>
          <w:u w:val="single"/>
        </w:rPr>
        <w:tab/>
      </w:r>
    </w:p>
    <w:p w14:paraId="66490726" w14:textId="77777777" w:rsidR="00745F0B" w:rsidRPr="00084F19" w:rsidRDefault="00FB21D8" w:rsidP="004E7520">
      <w:pPr>
        <w:pStyle w:val="ListParagraph"/>
        <w:numPr>
          <w:ilvl w:val="0"/>
          <w:numId w:val="1"/>
        </w:numPr>
        <w:tabs>
          <w:tab w:val="left" w:pos="575"/>
          <w:tab w:val="left" w:pos="6776"/>
        </w:tabs>
        <w:spacing w:after="240" w:line="360" w:lineRule="auto"/>
        <w:ind w:left="575" w:hanging="216"/>
        <w:rPr>
          <w:sz w:val="24"/>
          <w:szCs w:val="24"/>
        </w:rPr>
      </w:pPr>
      <w:r w:rsidRPr="00084F19">
        <w:rPr>
          <w:spacing w:val="-4"/>
          <w:sz w:val="24"/>
          <w:szCs w:val="24"/>
        </w:rPr>
        <w:t>[Fifth</w:t>
      </w:r>
      <w:r w:rsidRPr="00084F19">
        <w:rPr>
          <w:spacing w:val="-6"/>
          <w:sz w:val="24"/>
          <w:szCs w:val="24"/>
        </w:rPr>
        <w:t xml:space="preserve"> </w:t>
      </w:r>
      <w:r w:rsidRPr="00084F19">
        <w:rPr>
          <w:sz w:val="24"/>
          <w:szCs w:val="24"/>
        </w:rPr>
        <w:t>Author]</w:t>
      </w:r>
      <w:r w:rsidRPr="00084F19">
        <w:rPr>
          <w:spacing w:val="-8"/>
          <w:sz w:val="24"/>
          <w:szCs w:val="24"/>
        </w:rPr>
        <w:t xml:space="preserve"> </w:t>
      </w:r>
      <w:r w:rsidRPr="00084F19">
        <w:rPr>
          <w:sz w:val="24"/>
          <w:szCs w:val="24"/>
          <w:u w:val="single"/>
        </w:rPr>
        <w:tab/>
      </w:r>
    </w:p>
    <w:p w14:paraId="25729931" w14:textId="77777777" w:rsidR="00745F0B" w:rsidRPr="00084F19" w:rsidRDefault="00745F0B" w:rsidP="00084F19">
      <w:pPr>
        <w:pStyle w:val="BodyText"/>
        <w:spacing w:after="240" w:line="276" w:lineRule="auto"/>
        <w:rPr>
          <w:sz w:val="24"/>
          <w:szCs w:val="24"/>
        </w:rPr>
      </w:pPr>
    </w:p>
    <w:p w14:paraId="386BAD8A" w14:textId="77777777" w:rsidR="00745F0B" w:rsidRPr="00084F19" w:rsidRDefault="00FB21D8" w:rsidP="00084F19">
      <w:pPr>
        <w:pStyle w:val="BodyText"/>
        <w:spacing w:after="240" w:line="276" w:lineRule="auto"/>
        <w:ind w:left="359"/>
        <w:rPr>
          <w:spacing w:val="-6"/>
          <w:sz w:val="24"/>
          <w:szCs w:val="24"/>
        </w:rPr>
      </w:pPr>
      <w:r w:rsidRPr="00084F19">
        <w:rPr>
          <w:spacing w:val="-6"/>
          <w:sz w:val="24"/>
          <w:szCs w:val="24"/>
        </w:rPr>
        <w:t>Persons to be acknowledged include:</w:t>
      </w:r>
    </w:p>
    <w:sectPr w:rsidR="00745F0B" w:rsidRPr="00084F19" w:rsidSect="003176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84" w:right="1440" w:bottom="778" w:left="1080" w:header="288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CC47" w14:textId="77777777" w:rsidR="00A210A8" w:rsidRDefault="00A210A8">
      <w:r>
        <w:separator/>
      </w:r>
    </w:p>
  </w:endnote>
  <w:endnote w:type="continuationSeparator" w:id="0">
    <w:p w14:paraId="42B611F0" w14:textId="77777777" w:rsidR="00A210A8" w:rsidRDefault="00A2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9835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EC818" w14:textId="64C0CF86" w:rsidR="00BE69D0" w:rsidRDefault="00BE69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435FAE" w14:textId="1DD9026D" w:rsidR="00745F0B" w:rsidRDefault="00745F0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62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2BE04" w14:textId="4A40F948" w:rsidR="00BC0DB1" w:rsidRDefault="00BC0D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5E481F" w14:textId="77777777" w:rsidR="00F47F23" w:rsidRDefault="00F47F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DBD2" w14:textId="77777777" w:rsidR="00DB1FFF" w:rsidRDefault="00DB1FF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B9BC" w14:textId="77777777" w:rsidR="00DB1FFF" w:rsidRDefault="00DB1FF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B648" w14:textId="77777777" w:rsidR="00DB1FFF" w:rsidRDefault="00DB1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A2C7" w14:textId="77777777" w:rsidR="00A210A8" w:rsidRDefault="00A210A8">
      <w:r>
        <w:separator/>
      </w:r>
    </w:p>
  </w:footnote>
  <w:footnote w:type="continuationSeparator" w:id="0">
    <w:p w14:paraId="2F6140F3" w14:textId="77777777" w:rsidR="00A210A8" w:rsidRDefault="00A2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982F" w14:textId="6E294B20" w:rsidR="00745F0B" w:rsidRDefault="008227D2" w:rsidP="008227D2">
    <w:pPr>
      <w:pStyle w:val="BodyText"/>
      <w:spacing w:line="14" w:lineRule="auto"/>
      <w:jc w:val="center"/>
      <w:rPr>
        <w:sz w:val="20"/>
      </w:rPr>
    </w:pPr>
    <w:r>
      <w:rPr>
        <w:noProof/>
      </w:rPr>
      <w:drawing>
        <wp:inline distT="0" distB="0" distL="0" distR="0" wp14:anchorId="691F0EB3" wp14:editId="269BCCC7">
          <wp:extent cx="5295900" cy="1149350"/>
          <wp:effectExtent l="0" t="0" r="0" b="0"/>
          <wp:docPr id="1165721547" name="Picture 1" descr="Radford University Research Integrity and Compliance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721547" name="Picture 1" descr="Radford University Research Integrity and Compliance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8A95" w14:textId="77777777" w:rsidR="00DB1FFF" w:rsidRDefault="00DB1F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828D" w14:textId="77777777" w:rsidR="00630F0B" w:rsidRDefault="00630F0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7936" behindDoc="1" locked="0" layoutInCell="1" allowOverlap="1" wp14:anchorId="046E1452" wp14:editId="2180ECEA">
          <wp:simplePos x="0" y="0"/>
          <wp:positionH relativeFrom="page">
            <wp:posOffset>1304925</wp:posOffset>
          </wp:positionH>
          <wp:positionV relativeFrom="page">
            <wp:posOffset>365760</wp:posOffset>
          </wp:positionV>
          <wp:extent cx="5155552" cy="1212849"/>
          <wp:effectExtent l="0" t="0" r="0" b="6985"/>
          <wp:wrapNone/>
          <wp:docPr id="1620845593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845593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5552" cy="12128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5C42" w14:textId="77777777" w:rsidR="00F47F23" w:rsidRDefault="00F47F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F6A37"/>
    <w:multiLevelType w:val="hybridMultilevel"/>
    <w:tmpl w:val="1826F0EE"/>
    <w:lvl w:ilvl="0" w:tplc="60A63100">
      <w:start w:val="1"/>
      <w:numFmt w:val="decimal"/>
      <w:lvlText w:val="%1."/>
      <w:lvlJc w:val="left"/>
      <w:pPr>
        <w:ind w:left="630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4F2E15A8">
      <w:numFmt w:val="bullet"/>
      <w:lvlText w:val="•"/>
      <w:lvlJc w:val="left"/>
      <w:pPr>
        <w:ind w:left="1548" w:hanging="269"/>
      </w:pPr>
      <w:rPr>
        <w:rFonts w:hint="default"/>
        <w:lang w:val="en-US" w:eastAsia="en-US" w:bidi="ar-SA"/>
      </w:rPr>
    </w:lvl>
    <w:lvl w:ilvl="2" w:tplc="4796A90C">
      <w:numFmt w:val="bullet"/>
      <w:lvlText w:val="•"/>
      <w:lvlJc w:val="left"/>
      <w:pPr>
        <w:ind w:left="2456" w:hanging="269"/>
      </w:pPr>
      <w:rPr>
        <w:rFonts w:hint="default"/>
        <w:lang w:val="en-US" w:eastAsia="en-US" w:bidi="ar-SA"/>
      </w:rPr>
    </w:lvl>
    <w:lvl w:ilvl="3" w:tplc="9ED4AFDE">
      <w:numFmt w:val="bullet"/>
      <w:lvlText w:val="•"/>
      <w:lvlJc w:val="left"/>
      <w:pPr>
        <w:ind w:left="3364" w:hanging="269"/>
      </w:pPr>
      <w:rPr>
        <w:rFonts w:hint="default"/>
        <w:lang w:val="en-US" w:eastAsia="en-US" w:bidi="ar-SA"/>
      </w:rPr>
    </w:lvl>
    <w:lvl w:ilvl="4" w:tplc="4E00A99C">
      <w:numFmt w:val="bullet"/>
      <w:lvlText w:val="•"/>
      <w:lvlJc w:val="left"/>
      <w:pPr>
        <w:ind w:left="4272" w:hanging="269"/>
      </w:pPr>
      <w:rPr>
        <w:rFonts w:hint="default"/>
        <w:lang w:val="en-US" w:eastAsia="en-US" w:bidi="ar-SA"/>
      </w:rPr>
    </w:lvl>
    <w:lvl w:ilvl="5" w:tplc="5ACA4B7C">
      <w:numFmt w:val="bullet"/>
      <w:lvlText w:val="•"/>
      <w:lvlJc w:val="left"/>
      <w:pPr>
        <w:ind w:left="5180" w:hanging="269"/>
      </w:pPr>
      <w:rPr>
        <w:rFonts w:hint="default"/>
        <w:lang w:val="en-US" w:eastAsia="en-US" w:bidi="ar-SA"/>
      </w:rPr>
    </w:lvl>
    <w:lvl w:ilvl="6" w:tplc="57780A2E">
      <w:numFmt w:val="bullet"/>
      <w:lvlText w:val="•"/>
      <w:lvlJc w:val="left"/>
      <w:pPr>
        <w:ind w:left="6088" w:hanging="269"/>
      </w:pPr>
      <w:rPr>
        <w:rFonts w:hint="default"/>
        <w:lang w:val="en-US" w:eastAsia="en-US" w:bidi="ar-SA"/>
      </w:rPr>
    </w:lvl>
    <w:lvl w:ilvl="7" w:tplc="DDB89B38">
      <w:numFmt w:val="bullet"/>
      <w:lvlText w:val="•"/>
      <w:lvlJc w:val="left"/>
      <w:pPr>
        <w:ind w:left="6996" w:hanging="269"/>
      </w:pPr>
      <w:rPr>
        <w:rFonts w:hint="default"/>
        <w:lang w:val="en-US" w:eastAsia="en-US" w:bidi="ar-SA"/>
      </w:rPr>
    </w:lvl>
    <w:lvl w:ilvl="8" w:tplc="238E8878">
      <w:numFmt w:val="bullet"/>
      <w:lvlText w:val="•"/>
      <w:lvlJc w:val="left"/>
      <w:pPr>
        <w:ind w:left="7904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618A4867"/>
    <w:multiLevelType w:val="hybridMultilevel"/>
    <w:tmpl w:val="524EF8EC"/>
    <w:lvl w:ilvl="0" w:tplc="34D06232">
      <w:start w:val="1"/>
      <w:numFmt w:val="decimal"/>
      <w:lvlText w:val="%1."/>
      <w:lvlJc w:val="left"/>
      <w:pPr>
        <w:ind w:left="578" w:hanging="21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8F1EFA02">
      <w:numFmt w:val="bullet"/>
      <w:lvlText w:val="•"/>
      <w:lvlJc w:val="left"/>
      <w:pPr>
        <w:ind w:left="1494" w:hanging="219"/>
      </w:pPr>
      <w:rPr>
        <w:rFonts w:hint="default"/>
        <w:lang w:val="en-US" w:eastAsia="en-US" w:bidi="ar-SA"/>
      </w:rPr>
    </w:lvl>
    <w:lvl w:ilvl="2" w:tplc="AD807E72">
      <w:numFmt w:val="bullet"/>
      <w:lvlText w:val="•"/>
      <w:lvlJc w:val="left"/>
      <w:pPr>
        <w:ind w:left="2408" w:hanging="219"/>
      </w:pPr>
      <w:rPr>
        <w:rFonts w:hint="default"/>
        <w:lang w:val="en-US" w:eastAsia="en-US" w:bidi="ar-SA"/>
      </w:rPr>
    </w:lvl>
    <w:lvl w:ilvl="3" w:tplc="49BC3ACA">
      <w:numFmt w:val="bullet"/>
      <w:lvlText w:val="•"/>
      <w:lvlJc w:val="left"/>
      <w:pPr>
        <w:ind w:left="3322" w:hanging="219"/>
      </w:pPr>
      <w:rPr>
        <w:rFonts w:hint="default"/>
        <w:lang w:val="en-US" w:eastAsia="en-US" w:bidi="ar-SA"/>
      </w:rPr>
    </w:lvl>
    <w:lvl w:ilvl="4" w:tplc="BB7AE4A4">
      <w:numFmt w:val="bullet"/>
      <w:lvlText w:val="•"/>
      <w:lvlJc w:val="left"/>
      <w:pPr>
        <w:ind w:left="4236" w:hanging="219"/>
      </w:pPr>
      <w:rPr>
        <w:rFonts w:hint="default"/>
        <w:lang w:val="en-US" w:eastAsia="en-US" w:bidi="ar-SA"/>
      </w:rPr>
    </w:lvl>
    <w:lvl w:ilvl="5" w:tplc="2D405BA4">
      <w:numFmt w:val="bullet"/>
      <w:lvlText w:val="•"/>
      <w:lvlJc w:val="left"/>
      <w:pPr>
        <w:ind w:left="5150" w:hanging="219"/>
      </w:pPr>
      <w:rPr>
        <w:rFonts w:hint="default"/>
        <w:lang w:val="en-US" w:eastAsia="en-US" w:bidi="ar-SA"/>
      </w:rPr>
    </w:lvl>
    <w:lvl w:ilvl="6" w:tplc="F92EF8BA">
      <w:numFmt w:val="bullet"/>
      <w:lvlText w:val="•"/>
      <w:lvlJc w:val="left"/>
      <w:pPr>
        <w:ind w:left="6064" w:hanging="219"/>
      </w:pPr>
      <w:rPr>
        <w:rFonts w:hint="default"/>
        <w:lang w:val="en-US" w:eastAsia="en-US" w:bidi="ar-SA"/>
      </w:rPr>
    </w:lvl>
    <w:lvl w:ilvl="7" w:tplc="8C94A670">
      <w:numFmt w:val="bullet"/>
      <w:lvlText w:val="•"/>
      <w:lvlJc w:val="left"/>
      <w:pPr>
        <w:ind w:left="6978" w:hanging="219"/>
      </w:pPr>
      <w:rPr>
        <w:rFonts w:hint="default"/>
        <w:lang w:val="en-US" w:eastAsia="en-US" w:bidi="ar-SA"/>
      </w:rPr>
    </w:lvl>
    <w:lvl w:ilvl="8" w:tplc="7FC65B36">
      <w:numFmt w:val="bullet"/>
      <w:lvlText w:val="•"/>
      <w:lvlJc w:val="left"/>
      <w:pPr>
        <w:ind w:left="7892" w:hanging="219"/>
      </w:pPr>
      <w:rPr>
        <w:rFonts w:hint="default"/>
        <w:lang w:val="en-US" w:eastAsia="en-US" w:bidi="ar-SA"/>
      </w:rPr>
    </w:lvl>
  </w:abstractNum>
  <w:num w:numId="1" w16cid:durableId="1331366831">
    <w:abstractNumId w:val="1"/>
  </w:num>
  <w:num w:numId="2" w16cid:durableId="162916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F0B"/>
    <w:rsid w:val="00034E13"/>
    <w:rsid w:val="00084F19"/>
    <w:rsid w:val="001158E0"/>
    <w:rsid w:val="001904E7"/>
    <w:rsid w:val="00203F82"/>
    <w:rsid w:val="00306D90"/>
    <w:rsid w:val="003176CA"/>
    <w:rsid w:val="004D4AEC"/>
    <w:rsid w:val="004E7520"/>
    <w:rsid w:val="00512A88"/>
    <w:rsid w:val="00527D42"/>
    <w:rsid w:val="00630F0B"/>
    <w:rsid w:val="006B459F"/>
    <w:rsid w:val="00745F0B"/>
    <w:rsid w:val="007A762A"/>
    <w:rsid w:val="008227D2"/>
    <w:rsid w:val="00896CCE"/>
    <w:rsid w:val="00902640"/>
    <w:rsid w:val="009B03A1"/>
    <w:rsid w:val="009C2D7F"/>
    <w:rsid w:val="00A210A8"/>
    <w:rsid w:val="00BC0DB1"/>
    <w:rsid w:val="00BE69D0"/>
    <w:rsid w:val="00CE5F5D"/>
    <w:rsid w:val="00D809FE"/>
    <w:rsid w:val="00DB1FFF"/>
    <w:rsid w:val="00E234C1"/>
    <w:rsid w:val="00F47F23"/>
    <w:rsid w:val="00FA20A3"/>
    <w:rsid w:val="00FA5652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1A82F"/>
  <w15:docId w15:val="{42A98895-F55B-49F8-B852-1FD02430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9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084F19"/>
    <w:pPr>
      <w:spacing w:before="363"/>
      <w:ind w:left="360"/>
      <w:outlineLvl w:val="1"/>
    </w:pPr>
    <w:rPr>
      <w:b/>
      <w:bCs/>
      <w:spacing w:val="-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75" w:hanging="21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30F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F0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0F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F0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Tech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M. Lee</dc:creator>
  <dc:description/>
  <cp:lastModifiedBy>Calderon, Enriqueta</cp:lastModifiedBy>
  <cp:revision>6</cp:revision>
  <dcterms:created xsi:type="dcterms:W3CDTF">2025-11-20T19:19:00Z</dcterms:created>
  <dcterms:modified xsi:type="dcterms:W3CDTF">2026-03-26T15:25:00Z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2025-10-22T00:00:00Z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D:20240604124234</vt:lpwstr>
  </property>
</Properties>
</file>