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826F" w14:textId="77777777" w:rsidR="00BC757F" w:rsidRPr="00C30FD7" w:rsidRDefault="00BC757F" w:rsidP="00BC757F">
      <w:pPr>
        <w:tabs>
          <w:tab w:val="left" w:pos="8178"/>
        </w:tabs>
        <w:jc w:val="center"/>
        <w:rPr>
          <w:rFonts w:ascii="Arial" w:hAnsi="Arial" w:cs="Arial"/>
          <w:b/>
          <w:color w:val="FF0000"/>
          <w:sz w:val="36"/>
        </w:rPr>
      </w:pPr>
      <w:r w:rsidRPr="00C30FD7">
        <w:rPr>
          <w:rFonts w:ascii="Arial" w:hAnsi="Arial" w:cs="Arial"/>
          <w:b/>
          <w:color w:val="FF0000"/>
          <w:sz w:val="36"/>
        </w:rPr>
        <w:t>Radford University</w:t>
      </w:r>
    </w:p>
    <w:p w14:paraId="7DE5C752" w14:textId="77777777" w:rsidR="00BC757F" w:rsidRPr="00C30FD7" w:rsidRDefault="00BC757F" w:rsidP="00BC757F">
      <w:pPr>
        <w:tabs>
          <w:tab w:val="left" w:pos="8178"/>
        </w:tabs>
        <w:jc w:val="center"/>
        <w:rPr>
          <w:rFonts w:ascii="Arial" w:hAnsi="Arial" w:cs="Arial"/>
          <w:b/>
          <w:color w:val="FF0000"/>
          <w:sz w:val="36"/>
        </w:rPr>
      </w:pPr>
      <w:r w:rsidRPr="00C30FD7">
        <w:rPr>
          <w:rFonts w:ascii="Arial" w:hAnsi="Arial" w:cs="Arial"/>
          <w:b/>
          <w:color w:val="FF0000"/>
          <w:sz w:val="36"/>
        </w:rPr>
        <w:t xml:space="preserve">Classified Staff Search Procedures </w:t>
      </w:r>
    </w:p>
    <w:p w14:paraId="731C7D50" w14:textId="77777777" w:rsidR="00BC757F" w:rsidRPr="007E38A2" w:rsidRDefault="00BC757F" w:rsidP="00BC757F">
      <w:pPr>
        <w:tabs>
          <w:tab w:val="left" w:pos="8178"/>
        </w:tabs>
        <w:jc w:val="center"/>
        <w:rPr>
          <w:rFonts w:ascii="Arial" w:hAnsi="Arial" w:cs="Arial"/>
          <w:sz w:val="28"/>
        </w:rPr>
      </w:pPr>
    </w:p>
    <w:p w14:paraId="27004EE4" w14:textId="77777777" w:rsidR="00BC757F" w:rsidRPr="007E38A2" w:rsidRDefault="00BC757F" w:rsidP="00BC757F">
      <w:pPr>
        <w:tabs>
          <w:tab w:val="left" w:pos="8178"/>
        </w:tabs>
        <w:rPr>
          <w:rFonts w:ascii="Arial" w:hAnsi="Arial" w:cs="Arial"/>
          <w:sz w:val="28"/>
          <w:u w:val="single"/>
        </w:rPr>
      </w:pPr>
      <w:r w:rsidRPr="007E38A2">
        <w:rPr>
          <w:rFonts w:ascii="Arial" w:hAnsi="Arial" w:cs="Arial"/>
          <w:sz w:val="28"/>
          <w:u w:val="single"/>
        </w:rPr>
        <w:t>Checklist – Responsibilities of Hiring Manager</w:t>
      </w:r>
    </w:p>
    <w:p w14:paraId="51DF38CC" w14:textId="77777777" w:rsidR="00BC757F" w:rsidRPr="009E3E67" w:rsidRDefault="00BC757F" w:rsidP="00BC757F">
      <w:pPr>
        <w:tabs>
          <w:tab w:val="left" w:pos="540"/>
        </w:tabs>
        <w:spacing w:after="100" w:afterAutospacing="1" w:line="360" w:lineRule="atLeast"/>
        <w:rPr>
          <w:rFonts w:ascii="Arial" w:hAnsi="Arial" w:cs="Arial"/>
          <w:sz w:val="24"/>
          <w:u w:val="single"/>
        </w:rPr>
      </w:pPr>
      <w:r w:rsidRPr="009E3E67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E3E67"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 w:rsidRPr="009E3E67">
        <w:rPr>
          <w:rFonts w:ascii="Arial" w:hAnsi="Arial" w:cs="Arial"/>
          <w:sz w:val="24"/>
        </w:rPr>
        <w:fldChar w:fldCharType="end"/>
      </w:r>
      <w:bookmarkEnd w:id="0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Letter of Resignation submitted to Human Resources</w:t>
      </w:r>
    </w:p>
    <w:p w14:paraId="4C65058E" w14:textId="77777777" w:rsidR="00BC757F" w:rsidRPr="009E3E67" w:rsidRDefault="00BC757F" w:rsidP="00BC757F">
      <w:pPr>
        <w:tabs>
          <w:tab w:val="left" w:pos="0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Create an action in PeopleAdmin to request to fill position. Make edits to position as needed and submit action through approval process.</w:t>
      </w:r>
    </w:p>
    <w:p w14:paraId="5A92FD5D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Work with Human Resources to identify advertising sources.</w:t>
      </w:r>
    </w:p>
    <w:p w14:paraId="540EBE63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   </w:t>
      </w:r>
      <w:r w:rsidRPr="009E3E67">
        <w:rPr>
          <w:rFonts w:ascii="Arial" w:hAnsi="Arial" w:cs="Arial"/>
          <w:sz w:val="24"/>
        </w:rPr>
        <w:t>Work with Human Resources regarding screening the position. If completing the initial screening, create a screening matrix based on qualifications listed in advertisement</w:t>
      </w:r>
    </w:p>
    <w:p w14:paraId="54AAC17E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360" w:hanging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Create Search Committee</w:t>
      </w:r>
    </w:p>
    <w:p w14:paraId="35CDDD55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5"/>
      <w:r>
        <w:rPr>
          <w:rFonts w:ascii="Arial" w:hAnsi="Arial" w:cs="Arial"/>
          <w:sz w:val="24"/>
        </w:rPr>
        <w:t xml:space="preserve">    </w:t>
      </w:r>
      <w:r w:rsidRPr="009E3E67">
        <w:rPr>
          <w:rFonts w:ascii="Arial" w:hAnsi="Arial" w:cs="Arial"/>
          <w:sz w:val="24"/>
        </w:rPr>
        <w:t xml:space="preserve">Initial screening of applicant pool (Human Resources can do the </w:t>
      </w:r>
      <w:r>
        <w:rPr>
          <w:rFonts w:ascii="Arial" w:hAnsi="Arial" w:cs="Arial"/>
          <w:sz w:val="24"/>
        </w:rPr>
        <w:t xml:space="preserve">initial screening </w:t>
      </w:r>
      <w:r w:rsidRPr="009E3E67">
        <w:rPr>
          <w:rFonts w:ascii="Arial" w:hAnsi="Arial" w:cs="Arial"/>
          <w:sz w:val="24"/>
        </w:rPr>
        <w:t>and forward applicants meeting minimum qualifications)</w:t>
      </w:r>
    </w:p>
    <w:p w14:paraId="35B0E88F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6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Search Committee reviews application materials for applicants meeting minimum qualifications using screening matrix</w:t>
      </w:r>
    </w:p>
    <w:p w14:paraId="5ED69841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360" w:hanging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7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Intensive screening of qualified applicants</w:t>
      </w:r>
    </w:p>
    <w:p w14:paraId="699BDB70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360" w:hanging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8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Evaluation of semi-finalists (Skype/Phone Interviews Optional)</w:t>
      </w:r>
    </w:p>
    <w:p w14:paraId="1B3E521F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9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develops interview questions for semi-finalists</w:t>
      </w:r>
    </w:p>
    <w:p w14:paraId="40E14175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Skype/Phone interviews</w:t>
      </w:r>
    </w:p>
    <w:p w14:paraId="1C990950" w14:textId="77777777" w:rsidR="00BC757F" w:rsidRPr="009E3E67" w:rsidRDefault="00BC757F" w:rsidP="00BC757F">
      <w:pPr>
        <w:tabs>
          <w:tab w:val="left" w:pos="1620"/>
          <w:tab w:val="left" w:pos="8178"/>
        </w:tabs>
        <w:spacing w:after="100" w:afterAutospacing="1" w:line="360" w:lineRule="atLeast"/>
        <w:ind w:left="162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 xml:space="preserve">Search committee meets to discuss semi-finalists interviewed and selects </w:t>
      </w:r>
      <w:r>
        <w:rPr>
          <w:rFonts w:ascii="Arial" w:hAnsi="Arial" w:cs="Arial"/>
          <w:sz w:val="24"/>
        </w:rPr>
        <w:t xml:space="preserve"> </w:t>
      </w:r>
      <w:r w:rsidRPr="009E3E67">
        <w:rPr>
          <w:rFonts w:ascii="Arial" w:hAnsi="Arial" w:cs="Arial"/>
          <w:sz w:val="24"/>
        </w:rPr>
        <w:t>finalists for campus interview</w:t>
      </w:r>
    </w:p>
    <w:p w14:paraId="3606F371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630" w:hanging="63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2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Evaluation of finalists</w:t>
      </w:r>
    </w:p>
    <w:p w14:paraId="43B6046D" w14:textId="77777777" w:rsidR="00BC757F" w:rsidRPr="009E3E67" w:rsidRDefault="00BC757F" w:rsidP="00BC757F">
      <w:pPr>
        <w:tabs>
          <w:tab w:val="left" w:pos="1620"/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3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identifies 3-5 candidates for campus interview</w:t>
      </w:r>
    </w:p>
    <w:p w14:paraId="38D4A34A" w14:textId="77777777" w:rsidR="00BC757F" w:rsidRPr="009E3E67" w:rsidRDefault="00BC757F" w:rsidP="00BC757F">
      <w:pPr>
        <w:tabs>
          <w:tab w:val="left" w:pos="630"/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4"/>
      <w:r>
        <w:rPr>
          <w:rFonts w:ascii="Arial" w:hAnsi="Arial" w:cs="Arial"/>
          <w:sz w:val="24"/>
        </w:rPr>
        <w:t xml:space="preserve">     </w:t>
      </w:r>
      <w:r w:rsidRPr="009E3E67">
        <w:rPr>
          <w:rFonts w:ascii="Arial" w:hAnsi="Arial" w:cs="Arial"/>
          <w:sz w:val="24"/>
        </w:rPr>
        <w:t>Campus Interviews</w:t>
      </w:r>
    </w:p>
    <w:p w14:paraId="5089119E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5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develops campus interview questions for finalists</w:t>
      </w:r>
    </w:p>
    <w:p w14:paraId="3575BC08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6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Campus interviews arranged</w:t>
      </w:r>
    </w:p>
    <w:p w14:paraId="00BB4C63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162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7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Have finalists complete the Authorization for Criminal Background Check form and send in a sealed envelope to Human Resources</w:t>
      </w:r>
    </w:p>
    <w:p w14:paraId="2C6E1E66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162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8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evaluates interview responses and identity final candidate to hiring manager</w:t>
      </w:r>
    </w:p>
    <w:p w14:paraId="1790FDE2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9"/>
      <w:r>
        <w:rPr>
          <w:rFonts w:ascii="Arial" w:hAnsi="Arial" w:cs="Arial"/>
          <w:sz w:val="24"/>
        </w:rPr>
        <w:tab/>
        <w:t xml:space="preserve">  </w:t>
      </w:r>
      <w:r w:rsidRPr="009E3E67">
        <w:rPr>
          <w:rFonts w:ascii="Arial" w:hAnsi="Arial" w:cs="Arial"/>
          <w:sz w:val="24"/>
        </w:rPr>
        <w:t>Reference check conducted on top candidate(s)</w:t>
      </w:r>
    </w:p>
    <w:p w14:paraId="30688960" w14:textId="77777777" w:rsidR="00BC757F" w:rsidRPr="009E3E67" w:rsidRDefault="00BC757F" w:rsidP="7DCDB361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szCs w:val="24"/>
          <w:u w:val="single"/>
        </w:rPr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Arial" w:hAnsi="Arial" w:cs="Arial"/>
          <w:sz w:val="24"/>
        </w:rPr>
        <w:instrText xml:space="preserve"> FORMCHECKBOX </w:instrText>
      </w:r>
      <w:r w:rsidR="00943F22"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0"/>
      <w:r w:rsidRPr="7DCDB361">
        <w:rPr>
          <w:rFonts w:ascii="Arial" w:hAnsi="Arial" w:cs="Arial"/>
          <w:sz w:val="24"/>
          <w:szCs w:val="24"/>
        </w:rPr>
        <w:t xml:space="preserve">Work with Management and Human Resources to get approval for the salary prior to contacting the selected candidate. </w:t>
      </w:r>
      <w:bookmarkStart w:id="21" w:name="_GoBack"/>
      <w:bookmarkEnd w:id="21"/>
      <w:commentRangeStart w:id="22"/>
      <w:commentRangeEnd w:id="22"/>
      <w:r w:rsidRPr="009E3E67">
        <w:rPr>
          <w:rFonts w:ascii="Arial" w:hAnsi="Arial" w:cs="Arial"/>
          <w:sz w:val="24"/>
        </w:rPr>
        <w:t xml:space="preserve">Work with Management and Human Resources to get approval for the salary prior to contacting the selected candidate. </w:t>
      </w:r>
    </w:p>
    <w:p w14:paraId="356B07E6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3"/>
      <w:r>
        <w:rPr>
          <w:rFonts w:ascii="Arial" w:hAnsi="Arial" w:cs="Arial"/>
          <w:sz w:val="24"/>
        </w:rPr>
        <w:t xml:space="preserve">      </w:t>
      </w:r>
      <w:r w:rsidRPr="009E3E67">
        <w:rPr>
          <w:rFonts w:ascii="Arial" w:hAnsi="Arial" w:cs="Arial"/>
          <w:sz w:val="24"/>
        </w:rPr>
        <w:t xml:space="preserve">Contact candidate to make contingent verbal offer and obtain information needed to complete the hiring proposal. </w:t>
      </w:r>
    </w:p>
    <w:p w14:paraId="661AC07B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4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Create a Hiring Proposal in PeopleAdmin for finalist and route for approval.</w:t>
      </w:r>
    </w:p>
    <w:p w14:paraId="2B572094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810" w:hanging="81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5"/>
      <w:r>
        <w:rPr>
          <w:rFonts w:ascii="Arial" w:hAnsi="Arial" w:cs="Arial"/>
          <w:sz w:val="24"/>
        </w:rPr>
        <w:t xml:space="preserve">       </w:t>
      </w:r>
      <w:r w:rsidRPr="009E3E67">
        <w:rPr>
          <w:rFonts w:ascii="Arial" w:hAnsi="Arial" w:cs="Arial"/>
          <w:sz w:val="24"/>
        </w:rPr>
        <w:t>Once Human Resources receives the approved Hiring Proposal and background check results, Human Resources will contact the hiring manager to give the okay to make the formal employment offer.</w:t>
      </w:r>
    </w:p>
    <w:p w14:paraId="488984D6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6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Complete the employment offer letter and send to selected candidate.</w:t>
      </w:r>
    </w:p>
    <w:p w14:paraId="5EB9F2FC" w14:textId="77777777" w:rsidR="00BC757F" w:rsidRPr="009E3E67" w:rsidRDefault="00BC757F" w:rsidP="00BC757F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7"/>
      <w:r>
        <w:rPr>
          <w:rFonts w:ascii="Arial" w:hAnsi="Arial" w:cs="Arial"/>
          <w:sz w:val="24"/>
        </w:rPr>
        <w:t xml:space="preserve">       </w:t>
      </w:r>
      <w:r w:rsidRPr="009E3E67">
        <w:rPr>
          <w:rFonts w:ascii="Arial" w:hAnsi="Arial" w:cs="Arial"/>
          <w:sz w:val="24"/>
        </w:rPr>
        <w:t>Receive signed offer letter and send to Human Resources so new employee can be added to the Human Resources systems and scheduled for new employee orientation</w:t>
      </w:r>
    </w:p>
    <w:p w14:paraId="1EABA74F" w14:textId="77777777" w:rsidR="00C53102" w:rsidRPr="00BC757F" w:rsidRDefault="00BC757F" w:rsidP="00BC757F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>
        <w:rPr>
          <w:rFonts w:ascii="Arial" w:hAnsi="Arial" w:cs="Arial"/>
          <w:sz w:val="24"/>
        </w:rPr>
        <w:instrText xml:space="preserve"> FORMCHECKBOX </w:instrText>
      </w:r>
      <w:r w:rsidR="00943F22">
        <w:rPr>
          <w:rFonts w:ascii="Arial" w:hAnsi="Arial" w:cs="Arial"/>
          <w:sz w:val="24"/>
        </w:rPr>
      </w:r>
      <w:r w:rsidR="00943F2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8"/>
      <w:r>
        <w:rPr>
          <w:rFonts w:ascii="Arial" w:hAnsi="Arial" w:cs="Arial"/>
          <w:sz w:val="24"/>
        </w:rPr>
        <w:t xml:space="preserve">      </w:t>
      </w:r>
      <w:r w:rsidRPr="009E3E67">
        <w:rPr>
          <w:rFonts w:ascii="Arial" w:hAnsi="Arial" w:cs="Arial"/>
          <w:sz w:val="24"/>
        </w:rPr>
        <w:t xml:space="preserve">Change status of remaining candidates in PeopleAdmin so the posting can be completed with a status of “filled” and automatic emails are sent to all applicants. </w:t>
      </w:r>
    </w:p>
    <w:sectPr w:rsidR="00C53102" w:rsidRPr="00BC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7F"/>
    <w:rsid w:val="008D7C59"/>
    <w:rsid w:val="00943F22"/>
    <w:rsid w:val="00BC757F"/>
    <w:rsid w:val="00C354D8"/>
    <w:rsid w:val="7DCDB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2B7F"/>
  <w15:chartTrackingRefBased/>
  <w15:docId w15:val="{EEA73EA2-43FE-4638-9BB9-61AACA3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Company>Radford University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Dials, Alicia</dc:creator>
  <cp:keywords/>
  <dc:description/>
  <cp:lastModifiedBy>Dials, Alicia</cp:lastModifiedBy>
  <cp:revision>3</cp:revision>
  <dcterms:created xsi:type="dcterms:W3CDTF">2017-06-01T14:26:00Z</dcterms:created>
  <dcterms:modified xsi:type="dcterms:W3CDTF">2017-08-10T16:48:00Z</dcterms:modified>
</cp:coreProperties>
</file>