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8BCF" w14:textId="77777777" w:rsidR="0074331E" w:rsidRPr="0074331E" w:rsidRDefault="0074331E" w:rsidP="0074331E">
      <w:pPr>
        <w:jc w:val="center"/>
        <w:rPr>
          <w:rFonts w:ascii="Times New Roman" w:hAnsi="Times New Roman" w:cs="Times New Roman"/>
          <w:sz w:val="24"/>
          <w:szCs w:val="24"/>
        </w:rPr>
      </w:pPr>
      <w:r w:rsidRPr="0074331E">
        <w:rPr>
          <w:rFonts w:ascii="Times New Roman" w:hAnsi="Times New Roman" w:cs="Times New Roman"/>
          <w:sz w:val="24"/>
          <w:szCs w:val="24"/>
        </w:rPr>
        <w:t xml:space="preserve">HNRS </w:t>
      </w:r>
      <w:r w:rsidRPr="0074331E">
        <w:rPr>
          <w:rFonts w:ascii="Times New Roman" w:hAnsi="Times New Roman" w:cs="Times New Roman"/>
          <w:sz w:val="24"/>
          <w:szCs w:val="24"/>
        </w:rPr>
        <w:t>201</w:t>
      </w:r>
    </w:p>
    <w:p w14:paraId="420C36B3" w14:textId="104FD2A5" w:rsidR="0074331E" w:rsidRPr="0074331E" w:rsidRDefault="00534FCC" w:rsidP="0074331E">
      <w:pPr>
        <w:jc w:val="center"/>
        <w:rPr>
          <w:rFonts w:ascii="Times New Roman" w:hAnsi="Times New Roman" w:cs="Times New Roman"/>
          <w:sz w:val="24"/>
          <w:szCs w:val="24"/>
        </w:rPr>
      </w:pPr>
      <w:r>
        <w:rPr>
          <w:rFonts w:ascii="Times New Roman" w:hAnsi="Times New Roman" w:cs="Times New Roman"/>
          <w:sz w:val="24"/>
          <w:szCs w:val="24"/>
        </w:rPr>
        <w:t>Rules To Live By</w:t>
      </w:r>
    </w:p>
    <w:p w14:paraId="699B5B33" w14:textId="0F939844" w:rsidR="0074331E" w:rsidRPr="0074331E" w:rsidRDefault="00534FCC" w:rsidP="0074331E">
      <w:pPr>
        <w:jc w:val="center"/>
        <w:rPr>
          <w:rFonts w:ascii="Times New Roman" w:hAnsi="Times New Roman" w:cs="Times New Roman"/>
          <w:sz w:val="24"/>
          <w:szCs w:val="24"/>
        </w:rPr>
      </w:pPr>
      <w:r>
        <w:rPr>
          <w:rFonts w:ascii="Times New Roman" w:hAnsi="Times New Roman" w:cs="Times New Roman"/>
          <w:sz w:val="24"/>
          <w:szCs w:val="24"/>
        </w:rPr>
        <w:t>Dr. Niels Christensen</w:t>
      </w:r>
    </w:p>
    <w:p w14:paraId="08069C22" w14:textId="359810B8" w:rsidR="00941F71" w:rsidRPr="0074331E" w:rsidRDefault="00534FCC" w:rsidP="00941F71">
      <w:pPr>
        <w:pStyle w:val="Style-2"/>
        <w:spacing w:before="0" w:after="120" w:line="240" w:lineRule="auto"/>
        <w:rPr>
          <w:rFonts w:ascii="Times New Roman" w:eastAsia="Trebuchet MS" w:hAnsi="Times New Roman"/>
          <w:color w:val="000000"/>
          <w:sz w:val="24"/>
          <w:szCs w:val="24"/>
        </w:rPr>
      </w:pPr>
      <w:r>
        <w:rPr>
          <w:rFonts w:ascii="Times New Roman" w:eastAsia="Trebuchet MS" w:hAnsi="Times New Roman"/>
          <w:color w:val="000000"/>
          <w:sz w:val="24"/>
          <w:szCs w:val="24"/>
        </w:rPr>
        <w:t>HNRS 201 focuses on critical thinking skills that will make you a more competent consumer of information we receive over our lives. This course will focus on the “rules” that we make for ourselves, we develop in our relationships, and are handed to us by society. Where do these rules come from? What makes a good rule to live by? Why do people disagree about what rules mean? We’ll run the gamut from platitudes to wedding vows to the Constitution. Take this class and starting examining the structure of life in a whole new way.</w:t>
      </w:r>
      <w:bookmarkStart w:id="0" w:name="_GoBack"/>
      <w:bookmarkEnd w:id="0"/>
    </w:p>
    <w:p w14:paraId="00A06759" w14:textId="77777777" w:rsidR="00941F71" w:rsidRDefault="00941F71"/>
    <w:sectPr w:rsidR="0094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71"/>
    <w:rsid w:val="00353542"/>
    <w:rsid w:val="00534FCC"/>
    <w:rsid w:val="0074331E"/>
    <w:rsid w:val="00941F71"/>
    <w:rsid w:val="009D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01CE"/>
  <w15:chartTrackingRefBased/>
  <w15:docId w15:val="{A64572BF-A56B-4F49-BBC2-D780F802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rsid w:val="00941F71"/>
    <w:pPr>
      <w:spacing w:before="200" w:after="200" w:line="276"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Christine</dc:creator>
  <cp:keywords/>
  <dc:description/>
  <cp:lastModifiedBy>Niels Christensen</cp:lastModifiedBy>
  <cp:revision>3</cp:revision>
  <dcterms:created xsi:type="dcterms:W3CDTF">2018-10-17T13:57:00Z</dcterms:created>
  <dcterms:modified xsi:type="dcterms:W3CDTF">2018-10-17T14:02:00Z</dcterms:modified>
</cp:coreProperties>
</file>