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9A0" w:rsidRDefault="00F209A0" w:rsidP="00F209A0">
      <w:pPr>
        <w:jc w:val="center"/>
        <w:rPr>
          <w:rFonts w:ascii="Arial" w:hAnsi="Arial" w:cs="Arial"/>
          <w:b/>
          <w:sz w:val="28"/>
          <w:szCs w:val="24"/>
        </w:rPr>
      </w:pPr>
      <w:r>
        <w:rPr>
          <w:noProof/>
        </w:rPr>
        <w:drawing>
          <wp:inline distT="0" distB="0" distL="0" distR="0">
            <wp:extent cx="1776624" cy="9433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fordUniversity_Stacked_OnLight_Proc.jpg"/>
                    <pic:cNvPicPr/>
                  </pic:nvPicPr>
                  <pic:blipFill>
                    <a:blip r:embed="rId4">
                      <a:extLst>
                        <a:ext uri="{28A0092B-C50C-407E-A947-70E740481C1C}">
                          <a14:useLocalDpi xmlns:a14="http://schemas.microsoft.com/office/drawing/2010/main" val="0"/>
                        </a:ext>
                      </a:extLst>
                    </a:blip>
                    <a:stretch>
                      <a:fillRect/>
                    </a:stretch>
                  </pic:blipFill>
                  <pic:spPr>
                    <a:xfrm>
                      <a:off x="0" y="0"/>
                      <a:ext cx="1788051" cy="949407"/>
                    </a:xfrm>
                    <a:prstGeom prst="rect">
                      <a:avLst/>
                    </a:prstGeom>
                  </pic:spPr>
                </pic:pic>
              </a:graphicData>
            </a:graphic>
          </wp:inline>
        </w:drawing>
      </w:r>
    </w:p>
    <w:p w:rsidR="00F209A0" w:rsidRPr="00F209A0" w:rsidRDefault="00F209A0" w:rsidP="00F209A0">
      <w:pPr>
        <w:jc w:val="center"/>
      </w:pPr>
      <w:r w:rsidRPr="00F209A0">
        <w:rPr>
          <w:rFonts w:ascii="Arial" w:hAnsi="Arial" w:cs="Arial"/>
          <w:b/>
          <w:sz w:val="28"/>
          <w:szCs w:val="24"/>
        </w:rPr>
        <w:t>Code of Ethics</w:t>
      </w:r>
    </w:p>
    <w:p w:rsidR="00F209A0" w:rsidRPr="00DC0B8E" w:rsidRDefault="00F209A0" w:rsidP="00F209A0">
      <w:pPr>
        <w:spacing w:after="0" w:line="240" w:lineRule="auto"/>
        <w:rPr>
          <w:rFonts w:ascii="Arial" w:hAnsi="Arial" w:cs="Arial"/>
          <w:sz w:val="8"/>
          <w:szCs w:val="24"/>
        </w:rPr>
      </w:pPr>
    </w:p>
    <w:p w:rsidR="00F209A0" w:rsidRPr="00F209A0" w:rsidRDefault="00F209A0" w:rsidP="00F209A0">
      <w:pPr>
        <w:spacing w:after="0" w:line="240" w:lineRule="auto"/>
        <w:rPr>
          <w:rFonts w:ascii="Arial" w:hAnsi="Arial" w:cs="Arial"/>
          <w:sz w:val="24"/>
          <w:szCs w:val="24"/>
        </w:rPr>
      </w:pPr>
      <w:r w:rsidRPr="00F209A0">
        <w:rPr>
          <w:rFonts w:ascii="Arial" w:hAnsi="Arial" w:cs="Arial"/>
          <w:sz w:val="24"/>
          <w:szCs w:val="24"/>
        </w:rPr>
        <w:t>Radford University is committed to maintaining the highest ethical standards and to upholding the public’s trust. We recognize that our behavior affects not only our own individual reputation, but also that of Radford University. Accordingly, this Code of Ethics forms the ethical principles that will guide all members of the university community in all decisions and activities. These principles are:</w:t>
      </w:r>
    </w:p>
    <w:p w:rsidR="00F209A0" w:rsidRPr="00F209A0" w:rsidRDefault="00F209A0" w:rsidP="00F209A0">
      <w:pPr>
        <w:spacing w:after="0" w:line="240" w:lineRule="auto"/>
        <w:rPr>
          <w:rFonts w:ascii="Arial" w:hAnsi="Arial" w:cs="Arial"/>
          <w:sz w:val="24"/>
          <w:szCs w:val="24"/>
        </w:rPr>
      </w:pPr>
    </w:p>
    <w:p w:rsidR="00F209A0" w:rsidRPr="00F209A0" w:rsidRDefault="00F209A0" w:rsidP="00F209A0">
      <w:pPr>
        <w:spacing w:after="0" w:line="240" w:lineRule="auto"/>
        <w:rPr>
          <w:rFonts w:ascii="Arial" w:hAnsi="Arial" w:cs="Arial"/>
          <w:sz w:val="24"/>
          <w:szCs w:val="24"/>
        </w:rPr>
      </w:pPr>
      <w:r w:rsidRPr="00F209A0">
        <w:rPr>
          <w:rFonts w:ascii="Arial" w:hAnsi="Arial" w:cs="Arial"/>
          <w:b/>
          <w:sz w:val="24"/>
          <w:szCs w:val="24"/>
        </w:rPr>
        <w:t>Respect:</w:t>
      </w:r>
      <w:r w:rsidRPr="00F209A0">
        <w:rPr>
          <w:rFonts w:ascii="Arial" w:hAnsi="Arial" w:cs="Arial"/>
          <w:sz w:val="24"/>
          <w:szCs w:val="24"/>
        </w:rPr>
        <w:t xml:space="preserve"> We will nurture a climate of care, concern, fairness, and civility toward others while recognizing and embracing each individual’s dignity, freedom, and diversity even in the face of disagreement.</w:t>
      </w:r>
    </w:p>
    <w:p w:rsidR="00F209A0" w:rsidRPr="00F209A0" w:rsidRDefault="00F209A0" w:rsidP="00F209A0">
      <w:pPr>
        <w:spacing w:after="0" w:line="240" w:lineRule="auto"/>
        <w:rPr>
          <w:rFonts w:ascii="Arial" w:hAnsi="Arial" w:cs="Arial"/>
          <w:sz w:val="24"/>
          <w:szCs w:val="24"/>
        </w:rPr>
      </w:pPr>
    </w:p>
    <w:p w:rsidR="00F209A0" w:rsidRPr="00F209A0" w:rsidRDefault="00F209A0" w:rsidP="00F209A0">
      <w:pPr>
        <w:spacing w:after="0" w:line="240" w:lineRule="auto"/>
        <w:rPr>
          <w:rFonts w:ascii="Arial" w:hAnsi="Arial" w:cs="Arial"/>
          <w:sz w:val="24"/>
          <w:szCs w:val="24"/>
        </w:rPr>
      </w:pPr>
      <w:r w:rsidRPr="00F209A0">
        <w:rPr>
          <w:rFonts w:ascii="Arial" w:hAnsi="Arial" w:cs="Arial"/>
          <w:b/>
          <w:sz w:val="24"/>
          <w:szCs w:val="24"/>
        </w:rPr>
        <w:t>Honesty and Integrity:</w:t>
      </w:r>
      <w:r w:rsidRPr="00F209A0">
        <w:rPr>
          <w:rFonts w:ascii="Arial" w:hAnsi="Arial" w:cs="Arial"/>
          <w:sz w:val="24"/>
          <w:szCs w:val="24"/>
        </w:rPr>
        <w:t xml:space="preserve"> We will act and communicate truthfully and candidly. We will uphold the university’s values and make decisions based on the greater good, conducting ourselves free of personal conflicts or appearances of impropriety and self-dealing.</w:t>
      </w:r>
    </w:p>
    <w:p w:rsidR="00F209A0" w:rsidRPr="00F209A0" w:rsidRDefault="00F209A0" w:rsidP="00F209A0">
      <w:pPr>
        <w:spacing w:after="0" w:line="240" w:lineRule="auto"/>
        <w:rPr>
          <w:rFonts w:ascii="Arial" w:hAnsi="Arial" w:cs="Arial"/>
          <w:sz w:val="24"/>
          <w:szCs w:val="24"/>
        </w:rPr>
      </w:pPr>
    </w:p>
    <w:p w:rsidR="00F209A0" w:rsidRPr="00F209A0" w:rsidRDefault="00F209A0" w:rsidP="00F209A0">
      <w:pPr>
        <w:spacing w:after="0" w:line="240" w:lineRule="auto"/>
        <w:rPr>
          <w:rFonts w:ascii="Arial" w:hAnsi="Arial" w:cs="Arial"/>
          <w:sz w:val="24"/>
          <w:szCs w:val="24"/>
        </w:rPr>
      </w:pPr>
      <w:r w:rsidRPr="00F209A0">
        <w:rPr>
          <w:rFonts w:ascii="Arial" w:hAnsi="Arial" w:cs="Arial"/>
          <w:b/>
          <w:sz w:val="24"/>
          <w:szCs w:val="24"/>
        </w:rPr>
        <w:t>Communication:</w:t>
      </w:r>
      <w:r w:rsidRPr="00F209A0">
        <w:rPr>
          <w:rFonts w:ascii="Arial" w:hAnsi="Arial" w:cs="Arial"/>
          <w:sz w:val="24"/>
          <w:szCs w:val="24"/>
        </w:rPr>
        <w:t xml:space="preserve"> We will openly share information with stakeholders regarding the</w:t>
      </w:r>
    </w:p>
    <w:p w:rsidR="00F209A0" w:rsidRPr="00F209A0" w:rsidRDefault="00F209A0" w:rsidP="00F209A0">
      <w:pPr>
        <w:spacing w:after="0" w:line="240" w:lineRule="auto"/>
        <w:rPr>
          <w:rFonts w:ascii="Arial" w:hAnsi="Arial" w:cs="Arial"/>
          <w:sz w:val="24"/>
          <w:szCs w:val="24"/>
        </w:rPr>
      </w:pPr>
      <w:r w:rsidRPr="00F209A0">
        <w:rPr>
          <w:rFonts w:ascii="Arial" w:hAnsi="Arial" w:cs="Arial"/>
          <w:sz w:val="24"/>
          <w:szCs w:val="24"/>
        </w:rPr>
        <w:t>processes used in developing policies and making decisions for the university.</w:t>
      </w:r>
    </w:p>
    <w:p w:rsidR="00F209A0" w:rsidRPr="00F209A0" w:rsidRDefault="00F209A0" w:rsidP="00F209A0">
      <w:pPr>
        <w:spacing w:after="0" w:line="240" w:lineRule="auto"/>
        <w:rPr>
          <w:rFonts w:ascii="Arial" w:hAnsi="Arial" w:cs="Arial"/>
          <w:sz w:val="24"/>
          <w:szCs w:val="24"/>
        </w:rPr>
      </w:pPr>
    </w:p>
    <w:p w:rsidR="00F209A0" w:rsidRPr="00F209A0" w:rsidRDefault="00F209A0" w:rsidP="00F209A0">
      <w:pPr>
        <w:spacing w:after="0" w:line="240" w:lineRule="auto"/>
        <w:rPr>
          <w:rFonts w:ascii="Arial" w:hAnsi="Arial" w:cs="Arial"/>
          <w:sz w:val="24"/>
          <w:szCs w:val="24"/>
        </w:rPr>
      </w:pPr>
      <w:r w:rsidRPr="00F209A0">
        <w:rPr>
          <w:rFonts w:ascii="Arial" w:hAnsi="Arial" w:cs="Arial"/>
          <w:b/>
          <w:sz w:val="24"/>
          <w:szCs w:val="24"/>
        </w:rPr>
        <w:t>Stewardship:</w:t>
      </w:r>
      <w:r w:rsidRPr="00F209A0">
        <w:rPr>
          <w:rFonts w:ascii="Arial" w:hAnsi="Arial" w:cs="Arial"/>
          <w:sz w:val="24"/>
          <w:szCs w:val="24"/>
        </w:rPr>
        <w:t xml:space="preserve"> We will use university resources in a wise and prudent manner in order to achieve our educational mission and strategic objectives. We will not use university resources for personal benefit or gain.</w:t>
      </w:r>
    </w:p>
    <w:p w:rsidR="00F209A0" w:rsidRPr="00F209A0" w:rsidRDefault="00F209A0" w:rsidP="00F209A0">
      <w:pPr>
        <w:spacing w:after="0" w:line="240" w:lineRule="auto"/>
        <w:rPr>
          <w:rFonts w:ascii="Arial" w:hAnsi="Arial" w:cs="Arial"/>
          <w:sz w:val="24"/>
          <w:szCs w:val="24"/>
        </w:rPr>
      </w:pPr>
    </w:p>
    <w:p w:rsidR="00F209A0" w:rsidRPr="00F209A0" w:rsidRDefault="00F209A0" w:rsidP="00F209A0">
      <w:pPr>
        <w:spacing w:after="0" w:line="240" w:lineRule="auto"/>
        <w:rPr>
          <w:rFonts w:ascii="Arial" w:hAnsi="Arial" w:cs="Arial"/>
          <w:sz w:val="24"/>
          <w:szCs w:val="24"/>
        </w:rPr>
      </w:pPr>
      <w:r w:rsidRPr="00F209A0">
        <w:rPr>
          <w:rFonts w:ascii="Arial" w:hAnsi="Arial" w:cs="Arial"/>
          <w:b/>
          <w:sz w:val="24"/>
          <w:szCs w:val="24"/>
        </w:rPr>
        <w:t>Excellence:</w:t>
      </w:r>
      <w:r w:rsidRPr="00F209A0">
        <w:rPr>
          <w:rFonts w:ascii="Arial" w:hAnsi="Arial" w:cs="Arial"/>
          <w:sz w:val="24"/>
          <w:szCs w:val="24"/>
        </w:rPr>
        <w:t xml:space="preserve"> We will conduct all university affairs diligently, exercising due professional care and striving to meet the high expectations we have set for ourselves as well as the expectations of those we serve.</w:t>
      </w:r>
    </w:p>
    <w:p w:rsidR="00F209A0" w:rsidRPr="00F209A0" w:rsidRDefault="00F209A0" w:rsidP="00F209A0">
      <w:pPr>
        <w:spacing w:after="0" w:line="240" w:lineRule="auto"/>
        <w:rPr>
          <w:rFonts w:ascii="Arial" w:hAnsi="Arial" w:cs="Arial"/>
          <w:sz w:val="24"/>
          <w:szCs w:val="24"/>
        </w:rPr>
      </w:pPr>
    </w:p>
    <w:p w:rsidR="00F209A0" w:rsidRPr="00F209A0" w:rsidRDefault="00F209A0" w:rsidP="00F209A0">
      <w:pPr>
        <w:spacing w:after="0" w:line="240" w:lineRule="auto"/>
        <w:rPr>
          <w:rFonts w:ascii="Arial" w:hAnsi="Arial" w:cs="Arial"/>
          <w:sz w:val="24"/>
          <w:szCs w:val="24"/>
        </w:rPr>
      </w:pPr>
      <w:r w:rsidRPr="00F209A0">
        <w:rPr>
          <w:rFonts w:ascii="Arial" w:hAnsi="Arial" w:cs="Arial"/>
          <w:b/>
          <w:sz w:val="24"/>
          <w:szCs w:val="24"/>
        </w:rPr>
        <w:t>Responsibility and Accountability:</w:t>
      </w:r>
      <w:r w:rsidRPr="00F209A0">
        <w:rPr>
          <w:rFonts w:ascii="Arial" w:hAnsi="Arial" w:cs="Arial"/>
          <w:sz w:val="24"/>
          <w:szCs w:val="24"/>
        </w:rPr>
        <w:t xml:space="preserve"> We will be trustworthy and answerable for our conduct, decisions and obligations and will comply with all applicable laws, regulations, policies and procedures. We recognize our obligation to report unethical conduct to appropriate authorities.</w:t>
      </w:r>
    </w:p>
    <w:p w:rsidR="00F209A0" w:rsidRPr="00F209A0" w:rsidRDefault="00F209A0" w:rsidP="00F209A0">
      <w:pPr>
        <w:spacing w:after="0" w:line="240" w:lineRule="auto"/>
        <w:rPr>
          <w:rFonts w:ascii="Arial" w:hAnsi="Arial" w:cs="Arial"/>
          <w:sz w:val="24"/>
          <w:szCs w:val="24"/>
        </w:rPr>
      </w:pPr>
    </w:p>
    <w:p w:rsidR="00DC0B8E" w:rsidRDefault="00F209A0" w:rsidP="00F209A0">
      <w:pPr>
        <w:spacing w:after="0" w:line="240" w:lineRule="auto"/>
        <w:rPr>
          <w:rFonts w:ascii="Arial" w:hAnsi="Arial" w:cs="Arial"/>
          <w:i/>
          <w:sz w:val="24"/>
          <w:szCs w:val="24"/>
        </w:rPr>
      </w:pPr>
      <w:r w:rsidRPr="00F209A0">
        <w:rPr>
          <w:rFonts w:ascii="Arial" w:hAnsi="Arial" w:cs="Arial"/>
          <w:i/>
          <w:sz w:val="24"/>
          <w:szCs w:val="24"/>
        </w:rPr>
        <w:t>Approved by Board of Visitors</w:t>
      </w:r>
      <w:r w:rsidR="00691B68">
        <w:rPr>
          <w:rFonts w:ascii="Arial" w:hAnsi="Arial" w:cs="Arial"/>
          <w:i/>
          <w:sz w:val="24"/>
          <w:szCs w:val="24"/>
        </w:rPr>
        <w:t xml:space="preserve"> on </w:t>
      </w:r>
      <w:r w:rsidRPr="00F209A0">
        <w:rPr>
          <w:rFonts w:ascii="Arial" w:hAnsi="Arial" w:cs="Arial"/>
          <w:i/>
          <w:sz w:val="24"/>
          <w:szCs w:val="24"/>
        </w:rPr>
        <w:t>August 23, 2007</w:t>
      </w:r>
    </w:p>
    <w:p w:rsidR="00F209A0" w:rsidRPr="00F209A0" w:rsidRDefault="00DC0B8E" w:rsidP="00F209A0">
      <w:pPr>
        <w:spacing w:after="0" w:line="240" w:lineRule="auto"/>
        <w:rPr>
          <w:rFonts w:ascii="Arial" w:hAnsi="Arial" w:cs="Arial"/>
          <w:i/>
          <w:sz w:val="24"/>
          <w:szCs w:val="24"/>
        </w:rPr>
      </w:pPr>
      <w:r>
        <w:rPr>
          <w:rFonts w:ascii="Arial" w:hAnsi="Arial" w:cs="Arial"/>
          <w:i/>
          <w:sz w:val="24"/>
          <w:szCs w:val="24"/>
        </w:rPr>
        <w:t>Reaffirmed by Board of Visitors</w:t>
      </w:r>
      <w:r w:rsidR="00691B68">
        <w:rPr>
          <w:rFonts w:ascii="Arial" w:hAnsi="Arial" w:cs="Arial"/>
          <w:i/>
          <w:sz w:val="24"/>
          <w:szCs w:val="24"/>
        </w:rPr>
        <w:t xml:space="preserve"> on </w:t>
      </w:r>
      <w:r>
        <w:rPr>
          <w:rFonts w:ascii="Arial" w:hAnsi="Arial" w:cs="Arial"/>
          <w:i/>
          <w:sz w:val="24"/>
          <w:szCs w:val="24"/>
        </w:rPr>
        <w:t>August 9, 2021</w:t>
      </w:r>
    </w:p>
    <w:p w:rsidR="008025AB" w:rsidRPr="00F209A0" w:rsidRDefault="00F209A0" w:rsidP="00F209A0">
      <w:pPr>
        <w:spacing w:after="0" w:line="240" w:lineRule="auto"/>
        <w:rPr>
          <w:rFonts w:ascii="Arial" w:hAnsi="Arial" w:cs="Arial"/>
          <w:i/>
          <w:sz w:val="24"/>
          <w:szCs w:val="24"/>
        </w:rPr>
      </w:pPr>
      <w:r w:rsidRPr="00F209A0">
        <w:rPr>
          <w:rFonts w:ascii="Arial" w:hAnsi="Arial" w:cs="Arial"/>
          <w:i/>
          <w:sz w:val="24"/>
          <w:szCs w:val="24"/>
        </w:rPr>
        <w:t>Reviewed by President’s Cabinet</w:t>
      </w:r>
      <w:r w:rsidR="00691B68">
        <w:rPr>
          <w:rFonts w:ascii="Arial" w:hAnsi="Arial" w:cs="Arial"/>
          <w:i/>
          <w:sz w:val="24"/>
          <w:szCs w:val="24"/>
        </w:rPr>
        <w:t xml:space="preserve"> on September 5</w:t>
      </w:r>
      <w:r w:rsidRPr="00F209A0">
        <w:rPr>
          <w:rFonts w:ascii="Arial" w:hAnsi="Arial" w:cs="Arial"/>
          <w:i/>
          <w:sz w:val="24"/>
          <w:szCs w:val="24"/>
        </w:rPr>
        <w:t>, 20</w:t>
      </w:r>
      <w:r w:rsidR="004F4403">
        <w:rPr>
          <w:rFonts w:ascii="Arial" w:hAnsi="Arial" w:cs="Arial"/>
          <w:i/>
          <w:sz w:val="24"/>
          <w:szCs w:val="24"/>
        </w:rPr>
        <w:t>2</w:t>
      </w:r>
      <w:r w:rsidR="00691B68">
        <w:rPr>
          <w:rFonts w:ascii="Arial" w:hAnsi="Arial" w:cs="Arial"/>
          <w:i/>
          <w:sz w:val="24"/>
          <w:szCs w:val="24"/>
        </w:rPr>
        <w:t>2</w:t>
      </w:r>
      <w:bookmarkStart w:id="0" w:name="_GoBack"/>
      <w:bookmarkEnd w:id="0"/>
    </w:p>
    <w:sectPr w:rsidR="008025AB" w:rsidRPr="00F209A0" w:rsidSect="00DC0B8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A0"/>
    <w:rsid w:val="00344192"/>
    <w:rsid w:val="004F4403"/>
    <w:rsid w:val="00691B68"/>
    <w:rsid w:val="00696EDC"/>
    <w:rsid w:val="008025AB"/>
    <w:rsid w:val="00A32609"/>
    <w:rsid w:val="00CE35E1"/>
    <w:rsid w:val="00DB0181"/>
    <w:rsid w:val="00DC0B8E"/>
    <w:rsid w:val="00F2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9EA3"/>
  <w15:chartTrackingRefBased/>
  <w15:docId w15:val="{0CE37459-DDD3-402F-BC17-F6130CE7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60413">
      <w:bodyDiv w:val="1"/>
      <w:marLeft w:val="0"/>
      <w:marRight w:val="0"/>
      <w:marTop w:val="0"/>
      <w:marBottom w:val="0"/>
      <w:divBdr>
        <w:top w:val="none" w:sz="0" w:space="0" w:color="auto"/>
        <w:left w:val="none" w:sz="0" w:space="0" w:color="auto"/>
        <w:bottom w:val="none" w:sz="0" w:space="0" w:color="auto"/>
        <w:right w:val="none" w:sz="0" w:space="0" w:color="auto"/>
      </w:divBdr>
      <w:divsChild>
        <w:div w:id="927156644">
          <w:marLeft w:val="0"/>
          <w:marRight w:val="0"/>
          <w:marTop w:val="0"/>
          <w:marBottom w:val="0"/>
          <w:divBdr>
            <w:top w:val="none" w:sz="0" w:space="0" w:color="auto"/>
            <w:left w:val="none" w:sz="0" w:space="0" w:color="auto"/>
            <w:bottom w:val="none" w:sz="0" w:space="0" w:color="auto"/>
            <w:right w:val="none" w:sz="0" w:space="0" w:color="auto"/>
          </w:divBdr>
        </w:div>
        <w:div w:id="951285706">
          <w:marLeft w:val="0"/>
          <w:marRight w:val="0"/>
          <w:marTop w:val="0"/>
          <w:marBottom w:val="0"/>
          <w:divBdr>
            <w:top w:val="none" w:sz="0" w:space="0" w:color="auto"/>
            <w:left w:val="none" w:sz="0" w:space="0" w:color="auto"/>
            <w:bottom w:val="none" w:sz="0" w:space="0" w:color="auto"/>
            <w:right w:val="none" w:sz="0" w:space="0" w:color="auto"/>
          </w:divBdr>
          <w:divsChild>
            <w:div w:id="1168398200">
              <w:marLeft w:val="0"/>
              <w:marRight w:val="0"/>
              <w:marTop w:val="0"/>
              <w:marBottom w:val="0"/>
              <w:divBdr>
                <w:top w:val="none" w:sz="0" w:space="0" w:color="auto"/>
                <w:left w:val="none" w:sz="0" w:space="0" w:color="auto"/>
                <w:bottom w:val="none" w:sz="0" w:space="0" w:color="auto"/>
                <w:right w:val="none" w:sz="0" w:space="0" w:color="auto"/>
              </w:divBdr>
              <w:divsChild>
                <w:div w:id="514417262">
                  <w:marLeft w:val="0"/>
                  <w:marRight w:val="0"/>
                  <w:marTop w:val="0"/>
                  <w:marBottom w:val="0"/>
                  <w:divBdr>
                    <w:top w:val="none" w:sz="0" w:space="0" w:color="auto"/>
                    <w:left w:val="none" w:sz="0" w:space="0" w:color="auto"/>
                    <w:bottom w:val="none" w:sz="0" w:space="0" w:color="auto"/>
                    <w:right w:val="none" w:sz="0" w:space="0" w:color="auto"/>
                  </w:divBdr>
                  <w:divsChild>
                    <w:div w:id="667438461">
                      <w:marLeft w:val="225"/>
                      <w:marRight w:val="0"/>
                      <w:marTop w:val="0"/>
                      <w:marBottom w:val="120"/>
                      <w:divBdr>
                        <w:top w:val="none" w:sz="0" w:space="0" w:color="auto"/>
                        <w:left w:val="none" w:sz="0" w:space="0" w:color="auto"/>
                        <w:bottom w:val="none" w:sz="0" w:space="0" w:color="auto"/>
                        <w:right w:val="none" w:sz="0" w:space="0" w:color="auto"/>
                      </w:divBdr>
                    </w:div>
                    <w:div w:id="1504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Casteele, Karen</dc:creator>
  <cp:keywords/>
  <dc:description/>
  <cp:lastModifiedBy>Casteele, Karen</cp:lastModifiedBy>
  <cp:revision>3</cp:revision>
  <cp:lastPrinted>2018-07-24T20:09:00Z</cp:lastPrinted>
  <dcterms:created xsi:type="dcterms:W3CDTF">2022-09-05T14:38:00Z</dcterms:created>
  <dcterms:modified xsi:type="dcterms:W3CDTF">2022-09-05T14:40:00Z</dcterms:modified>
</cp:coreProperties>
</file>