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45D5" w:rsidRPr="00217747" w:rsidTr="009712C5">
        <w:tc>
          <w:tcPr>
            <w:tcW w:w="9350" w:type="dxa"/>
          </w:tcPr>
          <w:p w:rsidR="000545D5" w:rsidRPr="00217747" w:rsidRDefault="007D42E0" w:rsidP="007D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Equipment Maintenance and </w:t>
            </w:r>
            <w:r w:rsidR="00F4535D">
              <w:rPr>
                <w:rFonts w:ascii="Times New Roman" w:hAnsi="Times New Roman" w:cs="Times New Roman"/>
                <w:b/>
                <w:sz w:val="28"/>
                <w:szCs w:val="28"/>
              </w:rPr>
              <w:t>Replacement Procedure</w:t>
            </w:r>
          </w:p>
        </w:tc>
      </w:tr>
      <w:tr w:rsidR="000545D5" w:rsidTr="009712C5">
        <w:tc>
          <w:tcPr>
            <w:tcW w:w="9350" w:type="dxa"/>
          </w:tcPr>
          <w:p w:rsidR="000545D5" w:rsidRPr="000545D5" w:rsidRDefault="000545D5" w:rsidP="00971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Original Date: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April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Review</w:t>
            </w:r>
            <w:r w:rsidR="001E602E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="001E6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nnually</w:t>
            </w:r>
          </w:p>
          <w:p w:rsidR="000545D5" w:rsidRPr="00F4535D" w:rsidRDefault="001E602E" w:rsidP="00971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Reviewed</w:t>
            </w:r>
            <w:r w:rsidR="00F453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May 2022</w:t>
            </w:r>
          </w:p>
        </w:tc>
      </w:tr>
    </w:tbl>
    <w:p w:rsidR="00166B7F" w:rsidRDefault="001E602E"/>
    <w:p w:rsidR="000545D5" w:rsidRDefault="000545D5" w:rsidP="00054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 </w:t>
      </w:r>
      <w:r w:rsidRPr="000545D5">
        <w:rPr>
          <w:rFonts w:ascii="Times New Roman" w:hAnsi="Times New Roman" w:cs="Times New Roman"/>
          <w:sz w:val="24"/>
          <w:szCs w:val="24"/>
        </w:rPr>
        <w:t>To ensure equipment compliance with Radford University Policies and standards of operation, maintaining optimal equipment conditions for operations.</w:t>
      </w:r>
      <w:r w:rsidR="00F453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D97" w:rsidRPr="00FB6D97" w:rsidRDefault="00FB6D97" w:rsidP="00FB6D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545D5" w:rsidRDefault="000545D5" w:rsidP="00054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Procedure:  </w:t>
      </w:r>
    </w:p>
    <w:p w:rsidR="000545D5" w:rsidRPr="000545D5" w:rsidRDefault="000545D5" w:rsidP="000545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0B33" w:rsidRDefault="00620B33" w:rsidP="00620B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Simulation faculty</w:t>
      </w:r>
      <w:r w:rsidR="00A6348C">
        <w:rPr>
          <w:rFonts w:ascii="Times New Roman" w:hAnsi="Times New Roman" w:cs="Times New Roman"/>
          <w:sz w:val="24"/>
          <w:szCs w:val="24"/>
        </w:rPr>
        <w:t xml:space="preserve"> or designee</w:t>
      </w:r>
      <w:r>
        <w:rPr>
          <w:rFonts w:ascii="Times New Roman" w:hAnsi="Times New Roman" w:cs="Times New Roman"/>
          <w:sz w:val="24"/>
          <w:szCs w:val="24"/>
        </w:rPr>
        <w:t xml:space="preserve"> are responsible to follow vendor specific DFU’s for cleaning after use to ensure maximum use of simulator lifespan </w:t>
      </w:r>
      <w:r w:rsidR="000B4B36">
        <w:rPr>
          <w:rFonts w:ascii="Times New Roman" w:hAnsi="Times New Roman" w:cs="Times New Roman"/>
          <w:sz w:val="24"/>
          <w:szCs w:val="24"/>
        </w:rPr>
        <w:t>to include</w:t>
      </w:r>
      <w:r>
        <w:rPr>
          <w:rFonts w:ascii="Times New Roman" w:hAnsi="Times New Roman" w:cs="Times New Roman"/>
          <w:sz w:val="24"/>
          <w:szCs w:val="24"/>
        </w:rPr>
        <w:t xml:space="preserve"> but not limited to:</w:t>
      </w:r>
    </w:p>
    <w:p w:rsidR="00620B33" w:rsidRDefault="00620B33" w:rsidP="00620B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reservoirs</w:t>
      </w:r>
    </w:p>
    <w:p w:rsidR="00620B33" w:rsidRDefault="00620B33" w:rsidP="00620B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soiled manikins</w:t>
      </w:r>
    </w:p>
    <w:p w:rsidR="00620B33" w:rsidRDefault="00620B33" w:rsidP="00620B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Emptying fluid tanks as appropriate</w:t>
      </w:r>
    </w:p>
    <w:p w:rsidR="00620B33" w:rsidRPr="00620B33" w:rsidRDefault="00620B33" w:rsidP="00620B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</w:t>
      </w:r>
      <w:r w:rsidR="00C97517">
        <w:rPr>
          <w:rFonts w:ascii="Times New Roman" w:hAnsi="Times New Roman" w:cs="Times New Roman"/>
          <w:sz w:val="24"/>
          <w:szCs w:val="24"/>
        </w:rPr>
        <w:t xml:space="preserve"> simulator</w:t>
      </w:r>
      <w:r w:rsidR="000B4B36">
        <w:rPr>
          <w:rFonts w:ascii="Times New Roman" w:hAnsi="Times New Roman" w:cs="Times New Roman"/>
          <w:sz w:val="24"/>
          <w:szCs w:val="24"/>
        </w:rPr>
        <w:t xml:space="preserve"> positioning: P</w:t>
      </w:r>
      <w:r w:rsidRPr="00620B33">
        <w:rPr>
          <w:rFonts w:ascii="Times New Roman" w:hAnsi="Times New Roman" w:cs="Times New Roman"/>
          <w:sz w:val="24"/>
          <w:szCs w:val="24"/>
        </w:rPr>
        <w:t>osition the simulator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620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legs bent at knees and/or head of bed e</w:t>
      </w:r>
      <w:r w:rsidR="000B4B36">
        <w:rPr>
          <w:rFonts w:ascii="Times New Roman" w:hAnsi="Times New Roman" w:cs="Times New Roman"/>
          <w:sz w:val="24"/>
          <w:szCs w:val="24"/>
        </w:rPr>
        <w:t>levated</w:t>
      </w:r>
      <w:r>
        <w:rPr>
          <w:rFonts w:ascii="Times New Roman" w:hAnsi="Times New Roman" w:cs="Times New Roman"/>
          <w:sz w:val="24"/>
          <w:szCs w:val="24"/>
        </w:rPr>
        <w:t xml:space="preserve"> to prevent </w:t>
      </w:r>
      <w:r w:rsidRPr="00620B33">
        <w:rPr>
          <w:rFonts w:ascii="Times New Roman" w:hAnsi="Times New Roman" w:cs="Times New Roman"/>
          <w:sz w:val="24"/>
          <w:szCs w:val="24"/>
        </w:rPr>
        <w:t>silicone skin from overstretching and tearing</w:t>
      </w:r>
      <w:r w:rsidR="000B4B36" w:rsidRPr="000B4B36">
        <w:rPr>
          <w:rFonts w:ascii="Times New Roman" w:hAnsi="Times New Roman" w:cs="Times New Roman"/>
          <w:sz w:val="24"/>
          <w:szCs w:val="24"/>
        </w:rPr>
        <w:t xml:space="preserve"> </w:t>
      </w:r>
      <w:r w:rsidR="000B4B36">
        <w:rPr>
          <w:rFonts w:ascii="Times New Roman" w:hAnsi="Times New Roman" w:cs="Times New Roman"/>
          <w:sz w:val="24"/>
          <w:szCs w:val="24"/>
        </w:rPr>
        <w:t>in manikin groin area</w:t>
      </w:r>
      <w:r w:rsidRPr="00620B33">
        <w:rPr>
          <w:rFonts w:ascii="Times New Roman" w:hAnsi="Times New Roman" w:cs="Times New Roman"/>
          <w:sz w:val="24"/>
          <w:szCs w:val="24"/>
        </w:rPr>
        <w:t>.</w:t>
      </w:r>
    </w:p>
    <w:p w:rsidR="00620B33" w:rsidRDefault="005344EC" w:rsidP="00054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Technology Specialist (CSC</w:t>
      </w:r>
      <w:r w:rsidR="000545D5" w:rsidRPr="000545D5">
        <w:rPr>
          <w:rFonts w:ascii="Times New Roman" w:hAnsi="Times New Roman" w:cs="Times New Roman"/>
          <w:sz w:val="24"/>
          <w:szCs w:val="24"/>
        </w:rPr>
        <w:t xml:space="preserve"> IT) </w:t>
      </w:r>
      <w:r w:rsidR="00620B33">
        <w:rPr>
          <w:rFonts w:ascii="Times New Roman" w:hAnsi="Times New Roman" w:cs="Times New Roman"/>
          <w:sz w:val="24"/>
          <w:szCs w:val="24"/>
        </w:rPr>
        <w:t>responsibilities:</w:t>
      </w:r>
    </w:p>
    <w:p w:rsidR="000545D5" w:rsidRPr="000545D5" w:rsidRDefault="00620B33" w:rsidP="00620B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545D5" w:rsidRPr="000545D5">
        <w:rPr>
          <w:rFonts w:ascii="Times New Roman" w:hAnsi="Times New Roman" w:cs="Times New Roman"/>
          <w:sz w:val="24"/>
          <w:szCs w:val="24"/>
        </w:rPr>
        <w:t xml:space="preserve">ollow-up and resolution of </w:t>
      </w:r>
      <w:r w:rsidR="000B4B36">
        <w:rPr>
          <w:rFonts w:ascii="Times New Roman" w:hAnsi="Times New Roman" w:cs="Times New Roman"/>
          <w:sz w:val="24"/>
          <w:szCs w:val="24"/>
        </w:rPr>
        <w:t xml:space="preserve">equipment </w:t>
      </w:r>
      <w:r w:rsidR="000545D5" w:rsidRPr="000545D5">
        <w:rPr>
          <w:rFonts w:ascii="Times New Roman" w:hAnsi="Times New Roman" w:cs="Times New Roman"/>
          <w:sz w:val="24"/>
          <w:szCs w:val="24"/>
        </w:rPr>
        <w:t>problem</w:t>
      </w:r>
      <w:r w:rsidR="000B4B36">
        <w:rPr>
          <w:rFonts w:ascii="Times New Roman" w:hAnsi="Times New Roman" w:cs="Times New Roman"/>
          <w:sz w:val="24"/>
          <w:szCs w:val="24"/>
        </w:rPr>
        <w:t>s</w:t>
      </w:r>
      <w:r w:rsidR="000545D5" w:rsidRPr="000545D5">
        <w:rPr>
          <w:rFonts w:ascii="Times New Roman" w:hAnsi="Times New Roman" w:cs="Times New Roman"/>
          <w:sz w:val="24"/>
          <w:szCs w:val="24"/>
        </w:rPr>
        <w:t xml:space="preserve"> in a timely manner</w:t>
      </w:r>
      <w:r w:rsidR="000B4B36">
        <w:rPr>
          <w:rFonts w:ascii="Times New Roman" w:hAnsi="Times New Roman" w:cs="Times New Roman"/>
          <w:sz w:val="24"/>
          <w:szCs w:val="24"/>
        </w:rPr>
        <w:t xml:space="preserve"> with attention given to issues effecting instruction</w:t>
      </w:r>
      <w:r w:rsidR="000545D5" w:rsidRPr="00054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5D5" w:rsidRPr="000545D5" w:rsidRDefault="000545D5" w:rsidP="00620B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5D5">
        <w:rPr>
          <w:rFonts w:ascii="Times New Roman" w:hAnsi="Times New Roman" w:cs="Times New Roman"/>
          <w:sz w:val="24"/>
          <w:szCs w:val="24"/>
        </w:rPr>
        <w:t xml:space="preserve">CSC IT will communicate to staff and/or educators the outcome of the problem and any process changes necessary to maintain operations. </w:t>
      </w:r>
    </w:p>
    <w:p w:rsidR="000545D5" w:rsidRPr="000545D5" w:rsidRDefault="000545D5" w:rsidP="00620B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5D5">
        <w:rPr>
          <w:rFonts w:ascii="Times New Roman" w:hAnsi="Times New Roman" w:cs="Times New Roman"/>
          <w:sz w:val="24"/>
          <w:szCs w:val="24"/>
        </w:rPr>
        <w:t xml:space="preserve">Disposable parts (arm skins, injection pads etc.) will be replaced on </w:t>
      </w:r>
      <w:r w:rsidR="006B1ECF">
        <w:rPr>
          <w:rFonts w:ascii="Times New Roman" w:hAnsi="Times New Roman" w:cs="Times New Roman"/>
          <w:sz w:val="24"/>
          <w:szCs w:val="24"/>
        </w:rPr>
        <w:t xml:space="preserve">an </w:t>
      </w:r>
      <w:r w:rsidRPr="000545D5">
        <w:rPr>
          <w:rFonts w:ascii="Times New Roman" w:hAnsi="Times New Roman" w:cs="Times New Roman"/>
          <w:sz w:val="24"/>
          <w:szCs w:val="24"/>
        </w:rPr>
        <w:t xml:space="preserve">as needed basis.  </w:t>
      </w:r>
    </w:p>
    <w:p w:rsidR="000545D5" w:rsidRPr="000545D5" w:rsidRDefault="000545D5" w:rsidP="00620B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5D5">
        <w:rPr>
          <w:rFonts w:ascii="Times New Roman" w:hAnsi="Times New Roman" w:cs="Times New Roman"/>
          <w:sz w:val="24"/>
          <w:szCs w:val="24"/>
        </w:rPr>
        <w:t>Non-disposable parts wi</w:t>
      </w:r>
      <w:r>
        <w:rPr>
          <w:rFonts w:ascii="Times New Roman" w:hAnsi="Times New Roman" w:cs="Times New Roman"/>
          <w:sz w:val="24"/>
          <w:szCs w:val="24"/>
        </w:rPr>
        <w:t>ll be repaired or troubleshooting performed</w:t>
      </w:r>
      <w:r w:rsidRPr="000545D5">
        <w:rPr>
          <w:rFonts w:ascii="Times New Roman" w:hAnsi="Times New Roman" w:cs="Times New Roman"/>
          <w:sz w:val="24"/>
          <w:szCs w:val="24"/>
        </w:rPr>
        <w:t xml:space="preserve"> by CSC IT according to vendors Directions for Use (DFU) and Manuals. If </w:t>
      </w:r>
      <w:r w:rsidR="006B1ECF">
        <w:rPr>
          <w:rFonts w:ascii="Times New Roman" w:hAnsi="Times New Roman" w:cs="Times New Roman"/>
          <w:sz w:val="24"/>
          <w:szCs w:val="24"/>
        </w:rPr>
        <w:t xml:space="preserve">a </w:t>
      </w:r>
      <w:r w:rsidRPr="000545D5">
        <w:rPr>
          <w:rFonts w:ascii="Times New Roman" w:hAnsi="Times New Roman" w:cs="Times New Roman"/>
          <w:sz w:val="24"/>
          <w:szCs w:val="24"/>
        </w:rPr>
        <w:t xml:space="preserve">part is not repairable it will be replaced in shortest possible time to minimize interruption of CSC operations. </w:t>
      </w:r>
    </w:p>
    <w:p w:rsidR="000545D5" w:rsidRPr="000545D5" w:rsidRDefault="000545D5" w:rsidP="00620B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5D5">
        <w:rPr>
          <w:rFonts w:ascii="Times New Roman" w:hAnsi="Times New Roman" w:cs="Times New Roman"/>
          <w:sz w:val="24"/>
          <w:szCs w:val="24"/>
        </w:rPr>
        <w:t xml:space="preserve">Preventive maintenance on simulators/simulation equipment will be conducted by CSC IT on a biannual basis during academic breaks either independently or in conjunction with vendor during purchased Preventive Maintenance services. </w:t>
      </w:r>
    </w:p>
    <w:p w:rsidR="000545D5" w:rsidRPr="000545D5" w:rsidRDefault="000545D5" w:rsidP="00620B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5D5">
        <w:rPr>
          <w:rFonts w:ascii="Times New Roman" w:hAnsi="Times New Roman" w:cs="Times New Roman"/>
          <w:sz w:val="24"/>
          <w:szCs w:val="24"/>
        </w:rPr>
        <w:t xml:space="preserve">Preventive maintenance will be conducted on all computers and servers on monthly basis to ensure compliance with Radford University Information Technology guidelines. This maintenance will include but not limited to: </w:t>
      </w:r>
    </w:p>
    <w:p w:rsidR="000545D5" w:rsidRPr="000545D5" w:rsidRDefault="000545D5" w:rsidP="00620B3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5D5">
        <w:rPr>
          <w:rFonts w:ascii="Times New Roman" w:hAnsi="Times New Roman" w:cs="Times New Roman"/>
          <w:sz w:val="24"/>
          <w:szCs w:val="24"/>
        </w:rPr>
        <w:t xml:space="preserve">Updating all systems (OS updates) </w:t>
      </w:r>
    </w:p>
    <w:p w:rsidR="000545D5" w:rsidRPr="000545D5" w:rsidRDefault="000545D5" w:rsidP="00620B3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5D5">
        <w:rPr>
          <w:rFonts w:ascii="Times New Roman" w:hAnsi="Times New Roman" w:cs="Times New Roman"/>
          <w:sz w:val="24"/>
          <w:szCs w:val="24"/>
        </w:rPr>
        <w:t xml:space="preserve">Running full system anti-virus and anti-malware scans </w:t>
      </w:r>
    </w:p>
    <w:p w:rsidR="000545D5" w:rsidRPr="000545D5" w:rsidRDefault="000545D5" w:rsidP="00620B3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5D5">
        <w:rPr>
          <w:rFonts w:ascii="Times New Roman" w:hAnsi="Times New Roman" w:cs="Times New Roman"/>
          <w:sz w:val="24"/>
          <w:szCs w:val="24"/>
        </w:rPr>
        <w:t xml:space="preserve">Hardware diagnostics, repair and replacement. </w:t>
      </w:r>
    </w:p>
    <w:p w:rsidR="000545D5" w:rsidRDefault="000545D5" w:rsidP="00054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45D5">
        <w:rPr>
          <w:rFonts w:ascii="Times New Roman" w:hAnsi="Times New Roman" w:cs="Times New Roman"/>
          <w:sz w:val="24"/>
          <w:szCs w:val="24"/>
        </w:rPr>
        <w:t xml:space="preserve">IT specialist in collaboration with CSC director will analyze extended warranty criteria annually and determine which simulators need additional warranty purchases. </w:t>
      </w:r>
    </w:p>
    <w:p w:rsidR="000545D5" w:rsidRDefault="005B2BE3" w:rsidP="00C04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BE3">
        <w:rPr>
          <w:rFonts w:ascii="Times New Roman" w:hAnsi="Times New Roman" w:cs="Times New Roman"/>
          <w:sz w:val="24"/>
          <w:szCs w:val="24"/>
        </w:rPr>
        <w:lastRenderedPageBreak/>
        <w:t>The CSC will utilize the Equipment Trust Fund (ETF) and one-time spending Radford University processes to upgrade equipment, simulators and purchase new equipment/technologies to support strategic plan initiatives.  The CSC team will determine items to be requested and the CSC Director will initiate request through approval process.</w:t>
      </w:r>
    </w:p>
    <w:p w:rsidR="005B2BE3" w:rsidRDefault="005B2BE3" w:rsidP="005B2B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B2BE3" w:rsidRPr="005B2BE3" w:rsidRDefault="005B2BE3" w:rsidP="005B2B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545D5" w:rsidRDefault="007D42E0" w:rsidP="00054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Laerdal Simulators Care:</w:t>
      </w:r>
    </w:p>
    <w:p w:rsidR="000545D5" w:rsidRDefault="000545D5" w:rsidP="00054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SimMan 3G</w:t>
      </w:r>
      <w:r w:rsidR="007D42E0">
        <w:rPr>
          <w:rFonts w:ascii="Times New Roman" w:hAnsi="Times New Roman" w:cs="Times New Roman"/>
          <w:sz w:val="24"/>
          <w:szCs w:val="24"/>
        </w:rPr>
        <w:t>:</w:t>
      </w:r>
    </w:p>
    <w:p w:rsidR="007D42E0" w:rsidRPr="007D42E0" w:rsidRDefault="007D42E0" w:rsidP="007D42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2E0">
        <w:rPr>
          <w:rFonts w:ascii="Times New Roman" w:hAnsi="Times New Roman" w:cs="Times New Roman"/>
          <w:sz w:val="24"/>
          <w:szCs w:val="24"/>
        </w:rPr>
        <w:t>At least once a week to flush used tanks (Body fluids and/or blood) with distilled water until purged liquid is colorless. Then charge one or both tanks with 100 ml of 70% isopropyl solution and flush again. This way remaining liquid in the tanks and tubing is mainly alcohol which prevents molding and ensures mannequin’s liquids system’s functionality.</w:t>
      </w:r>
    </w:p>
    <w:p w:rsidR="000545D5" w:rsidRDefault="000545D5" w:rsidP="00054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45D5">
        <w:rPr>
          <w:rFonts w:ascii="Times New Roman" w:hAnsi="Times New Roman" w:cs="Times New Roman"/>
          <w:sz w:val="24"/>
          <w:szCs w:val="24"/>
        </w:rPr>
        <w:t>SimMan Essentials</w:t>
      </w:r>
      <w:r w:rsidR="007D42E0">
        <w:rPr>
          <w:rFonts w:ascii="Times New Roman" w:hAnsi="Times New Roman" w:cs="Times New Roman"/>
          <w:sz w:val="24"/>
          <w:szCs w:val="24"/>
        </w:rPr>
        <w:t>:</w:t>
      </w:r>
    </w:p>
    <w:p w:rsidR="007D42E0" w:rsidRPr="007D42E0" w:rsidRDefault="007D42E0" w:rsidP="007D42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2E0">
        <w:rPr>
          <w:rFonts w:ascii="Times New Roman" w:hAnsi="Times New Roman" w:cs="Times New Roman"/>
          <w:sz w:val="24"/>
          <w:szCs w:val="24"/>
        </w:rPr>
        <w:t>Flush urine tank with uncolored distilled water as described above for SimMan 3G until purged liquid is colorless. After that load tank with 100 ml of 70% isopropyl solution and purge all liquid one more time.</w:t>
      </w:r>
    </w:p>
    <w:p w:rsidR="000545D5" w:rsidRDefault="000545D5" w:rsidP="00054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45D5">
        <w:rPr>
          <w:rFonts w:ascii="Times New Roman" w:hAnsi="Times New Roman" w:cs="Times New Roman"/>
          <w:sz w:val="24"/>
          <w:szCs w:val="24"/>
        </w:rPr>
        <w:t>SimMom</w:t>
      </w:r>
      <w:r w:rsidR="007D42E0">
        <w:rPr>
          <w:rFonts w:ascii="Times New Roman" w:hAnsi="Times New Roman" w:cs="Times New Roman"/>
          <w:sz w:val="24"/>
          <w:szCs w:val="24"/>
        </w:rPr>
        <w:t>:</w:t>
      </w:r>
    </w:p>
    <w:p w:rsidR="007D42E0" w:rsidRDefault="007D42E0" w:rsidP="007D42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2E0">
        <w:rPr>
          <w:rFonts w:ascii="Times New Roman" w:hAnsi="Times New Roman" w:cs="Times New Roman"/>
          <w:sz w:val="24"/>
          <w:szCs w:val="24"/>
        </w:rPr>
        <w:t>Wash/flush tanks with tap water</w:t>
      </w:r>
    </w:p>
    <w:p w:rsidR="000422E6" w:rsidRPr="000422E6" w:rsidRDefault="00980386" w:rsidP="00042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2E6">
        <w:rPr>
          <w:rFonts w:ascii="Times New Roman" w:hAnsi="Times New Roman" w:cs="Times New Roman"/>
          <w:sz w:val="24"/>
          <w:szCs w:val="24"/>
        </w:rPr>
        <w:t>SimBaby</w:t>
      </w:r>
      <w:proofErr w:type="spellEnd"/>
      <w:r w:rsidRPr="000422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0386" w:rsidRPr="000422E6" w:rsidRDefault="000422E6" w:rsidP="000422E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2E6">
        <w:rPr>
          <w:rFonts w:ascii="Times New Roman" w:hAnsi="Times New Roman" w:cs="Times New Roman"/>
          <w:sz w:val="24"/>
          <w:szCs w:val="24"/>
        </w:rPr>
        <w:t>Clean all surfaces with 70% isopropyl solution</w:t>
      </w:r>
    </w:p>
    <w:p w:rsidR="000545D5" w:rsidRPr="000422E6" w:rsidRDefault="000545D5" w:rsidP="00054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2E6">
        <w:rPr>
          <w:rFonts w:ascii="Times New Roman" w:hAnsi="Times New Roman" w:cs="Times New Roman"/>
          <w:sz w:val="24"/>
          <w:szCs w:val="24"/>
        </w:rPr>
        <w:t>SimJunior</w:t>
      </w:r>
      <w:r w:rsidR="007D42E0" w:rsidRPr="000422E6">
        <w:rPr>
          <w:rFonts w:ascii="Times New Roman" w:hAnsi="Times New Roman" w:cs="Times New Roman"/>
          <w:sz w:val="24"/>
          <w:szCs w:val="24"/>
        </w:rPr>
        <w:t>:</w:t>
      </w:r>
    </w:p>
    <w:p w:rsidR="007D42E0" w:rsidRDefault="007D42E0" w:rsidP="000422E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2E6">
        <w:rPr>
          <w:rFonts w:ascii="Times New Roman" w:hAnsi="Times New Roman" w:cs="Times New Roman"/>
          <w:sz w:val="24"/>
          <w:szCs w:val="24"/>
        </w:rPr>
        <w:t>Clean all surfaces with 70% isopropyl solution</w:t>
      </w:r>
    </w:p>
    <w:p w:rsidR="00267B50" w:rsidRDefault="00267B50" w:rsidP="00267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Kid:</w:t>
      </w:r>
    </w:p>
    <w:p w:rsidR="00267B50" w:rsidRPr="00267B50" w:rsidRDefault="00267B50" w:rsidP="00267B5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2E6">
        <w:rPr>
          <w:rFonts w:ascii="Times New Roman" w:hAnsi="Times New Roman" w:cs="Times New Roman"/>
          <w:sz w:val="24"/>
          <w:szCs w:val="24"/>
        </w:rPr>
        <w:t>Clean all surfaces with 70% isopropyl solution</w:t>
      </w:r>
    </w:p>
    <w:p w:rsidR="00267B50" w:rsidRDefault="00267B50" w:rsidP="00267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Baby:</w:t>
      </w:r>
    </w:p>
    <w:p w:rsidR="00267B50" w:rsidRPr="00267B50" w:rsidRDefault="00267B50" w:rsidP="00267B5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2E6">
        <w:rPr>
          <w:rFonts w:ascii="Times New Roman" w:hAnsi="Times New Roman" w:cs="Times New Roman"/>
          <w:sz w:val="24"/>
          <w:szCs w:val="24"/>
        </w:rPr>
        <w:t>Clean all surfaces with 70% isopropyl solution</w:t>
      </w:r>
    </w:p>
    <w:p w:rsidR="000545D5" w:rsidRPr="000422E6" w:rsidRDefault="000545D5" w:rsidP="00054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2E6">
        <w:rPr>
          <w:rFonts w:ascii="Times New Roman" w:hAnsi="Times New Roman" w:cs="Times New Roman"/>
          <w:sz w:val="24"/>
          <w:szCs w:val="24"/>
        </w:rPr>
        <w:t>ResusciAnn</w:t>
      </w:r>
      <w:proofErr w:type="spellEnd"/>
      <w:r w:rsidRPr="000422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422E6">
        <w:rPr>
          <w:rFonts w:ascii="Times New Roman" w:hAnsi="Times New Roman" w:cs="Times New Roman"/>
          <w:sz w:val="24"/>
          <w:szCs w:val="24"/>
        </w:rPr>
        <w:t>ResusciBaby</w:t>
      </w:r>
      <w:proofErr w:type="spellEnd"/>
      <w:r w:rsidR="007D42E0" w:rsidRPr="000422E6">
        <w:rPr>
          <w:rFonts w:ascii="Times New Roman" w:hAnsi="Times New Roman" w:cs="Times New Roman"/>
          <w:sz w:val="24"/>
          <w:szCs w:val="24"/>
        </w:rPr>
        <w:t>:</w:t>
      </w:r>
      <w:r w:rsidR="00980386" w:rsidRPr="000422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2E0" w:rsidRPr="000422E6" w:rsidRDefault="007D42E0" w:rsidP="0098038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2E6">
        <w:rPr>
          <w:rFonts w:ascii="Times New Roman" w:hAnsi="Times New Roman" w:cs="Times New Roman"/>
          <w:sz w:val="24"/>
          <w:szCs w:val="24"/>
        </w:rPr>
        <w:t>Clean all surfaces with 70% isopropyl solution</w:t>
      </w:r>
      <w:r w:rsidR="00980386" w:rsidRPr="000422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4A7B">
        <w:rPr>
          <w:rFonts w:ascii="Times New Roman" w:hAnsi="Times New Roman" w:cs="Times New Roman"/>
          <w:sz w:val="24"/>
          <w:szCs w:val="24"/>
        </w:rPr>
        <w:t xml:space="preserve">after each </w:t>
      </w:r>
      <w:r w:rsidRPr="000422E6">
        <w:rPr>
          <w:rFonts w:ascii="Times New Roman" w:hAnsi="Times New Roman" w:cs="Times New Roman"/>
          <w:sz w:val="24"/>
          <w:szCs w:val="24"/>
        </w:rPr>
        <w:t>user</w:t>
      </w:r>
      <w:r w:rsidR="001F4A7B">
        <w:rPr>
          <w:rFonts w:ascii="Times New Roman" w:hAnsi="Times New Roman" w:cs="Times New Roman"/>
          <w:sz w:val="24"/>
          <w:szCs w:val="24"/>
        </w:rPr>
        <w:t xml:space="preserve">. </w:t>
      </w:r>
      <w:r w:rsidRPr="000422E6">
        <w:rPr>
          <w:rFonts w:ascii="Times New Roman" w:hAnsi="Times New Roman" w:cs="Times New Roman"/>
          <w:sz w:val="24"/>
          <w:szCs w:val="24"/>
        </w:rPr>
        <w:t xml:space="preserve"> Update and calibrate when updates are available. </w:t>
      </w:r>
    </w:p>
    <w:p w:rsidR="000545D5" w:rsidRDefault="007D42E0" w:rsidP="007D42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2E0">
        <w:rPr>
          <w:rFonts w:ascii="Times New Roman" w:hAnsi="Times New Roman" w:cs="Times New Roman"/>
          <w:sz w:val="24"/>
          <w:szCs w:val="24"/>
        </w:rPr>
        <w:t>How often to perform this care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42E0" w:rsidRDefault="007D42E0" w:rsidP="007D42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2E0">
        <w:rPr>
          <w:rFonts w:ascii="Times New Roman" w:hAnsi="Times New Roman" w:cs="Times New Roman"/>
          <w:sz w:val="24"/>
          <w:szCs w:val="24"/>
        </w:rPr>
        <w:t>Manufacture’s recommendation: Perform all of the mentioned procedures every day when liquids were used on either of the simulators. Even if only distilled water was used without any coloring.</w:t>
      </w:r>
    </w:p>
    <w:p w:rsidR="007D42E0" w:rsidRDefault="007D42E0" w:rsidP="007D42E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D42E0" w:rsidRDefault="007D42E0" w:rsidP="007D4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2E0">
        <w:rPr>
          <w:rFonts w:ascii="Times New Roman" w:hAnsi="Times New Roman" w:cs="Times New Roman"/>
          <w:sz w:val="24"/>
          <w:szCs w:val="24"/>
        </w:rPr>
        <w:t>GAUMARD Simulators Care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42E0" w:rsidRDefault="007D42E0" w:rsidP="007D42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42E0">
        <w:rPr>
          <w:rFonts w:ascii="Times New Roman" w:hAnsi="Times New Roman" w:cs="Times New Roman"/>
          <w:sz w:val="24"/>
          <w:szCs w:val="24"/>
        </w:rPr>
        <w:t>Victoria/Super Victoria (S2200)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42E0" w:rsidRPr="007D42E0" w:rsidRDefault="007D42E0" w:rsidP="007D42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42E0">
        <w:rPr>
          <w:rFonts w:ascii="Times New Roman" w:hAnsi="Times New Roman" w:cs="Times New Roman"/>
          <w:sz w:val="24"/>
          <w:szCs w:val="24"/>
        </w:rPr>
        <w:t>Check for fluid accumulation at the bottom of pelvic area. Make sure entire area is dry. Maintain proper battery handling procedure.</w:t>
      </w:r>
    </w:p>
    <w:p w:rsidR="007D42E0" w:rsidRDefault="007D42E0" w:rsidP="007D42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42E0">
        <w:rPr>
          <w:rFonts w:ascii="Times New Roman" w:hAnsi="Times New Roman" w:cs="Times New Roman"/>
          <w:sz w:val="24"/>
          <w:szCs w:val="24"/>
        </w:rPr>
        <w:t>SuperTory (S2220)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42E0" w:rsidRDefault="007D42E0" w:rsidP="007D42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42E0">
        <w:rPr>
          <w:rFonts w:ascii="Times New Roman" w:hAnsi="Times New Roman" w:cs="Times New Roman"/>
          <w:sz w:val="24"/>
          <w:szCs w:val="24"/>
        </w:rPr>
        <w:t>Maintain proper battery handling procedure.</w:t>
      </w:r>
    </w:p>
    <w:p w:rsidR="00267B50" w:rsidRDefault="00267B50" w:rsidP="007D42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7B50">
        <w:rPr>
          <w:rFonts w:ascii="Times New Roman" w:hAnsi="Times New Roman" w:cs="Times New Roman"/>
          <w:sz w:val="24"/>
          <w:szCs w:val="24"/>
        </w:rPr>
        <w:lastRenderedPageBreak/>
        <w:t>Clean with a cloth dampened with diluted liquid dishwashing soap. If medical adhesives remain on the skin, clean with alcohol wipes.</w:t>
      </w:r>
    </w:p>
    <w:p w:rsidR="00267B50" w:rsidRDefault="00267B50" w:rsidP="00267B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Newborn HAL (S3010)</w:t>
      </w:r>
    </w:p>
    <w:p w:rsidR="00267B50" w:rsidRDefault="00267B50" w:rsidP="00267B5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42E0">
        <w:rPr>
          <w:rFonts w:ascii="Times New Roman" w:hAnsi="Times New Roman" w:cs="Times New Roman"/>
          <w:sz w:val="24"/>
          <w:szCs w:val="24"/>
        </w:rPr>
        <w:t>Maintain proper battery handling procedure.</w:t>
      </w:r>
    </w:p>
    <w:p w:rsidR="00267B50" w:rsidRDefault="00267B50" w:rsidP="00267B5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7B50">
        <w:rPr>
          <w:rFonts w:ascii="Times New Roman" w:hAnsi="Times New Roman" w:cs="Times New Roman"/>
          <w:sz w:val="24"/>
          <w:szCs w:val="24"/>
        </w:rPr>
        <w:t>Clean with a cloth dampened with diluted liquid dishwashing soap. If medical adhesives remain on the skin, clean with alcohol wipes.</w:t>
      </w:r>
    </w:p>
    <w:p w:rsidR="00267B50" w:rsidRDefault="00267B50" w:rsidP="00267B5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67B50" w:rsidRDefault="00267B50" w:rsidP="00267B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Pediatric HAL (S3004)</w:t>
      </w:r>
    </w:p>
    <w:p w:rsidR="00267B50" w:rsidRDefault="00267B50" w:rsidP="00267B5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42E0">
        <w:rPr>
          <w:rFonts w:ascii="Times New Roman" w:hAnsi="Times New Roman" w:cs="Times New Roman"/>
          <w:sz w:val="24"/>
          <w:szCs w:val="24"/>
        </w:rPr>
        <w:t>Maintain proper battery handling procedure.</w:t>
      </w:r>
    </w:p>
    <w:p w:rsidR="00267B50" w:rsidRDefault="00267B50" w:rsidP="00267B5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7B50">
        <w:rPr>
          <w:rFonts w:ascii="Times New Roman" w:hAnsi="Times New Roman" w:cs="Times New Roman"/>
          <w:sz w:val="24"/>
          <w:szCs w:val="24"/>
        </w:rPr>
        <w:t>Clean with a cloth dampened with diluted liquid dishwashing soap. If medical adhesives remain on the skin, clean with alcohol wipes.</w:t>
      </w:r>
    </w:p>
    <w:p w:rsidR="00267B50" w:rsidRPr="007D42E0" w:rsidRDefault="00267B50" w:rsidP="00267B5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267B50" w:rsidRPr="007D42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DAF" w:rsidRDefault="00AB6DAF" w:rsidP="000545D5">
      <w:pPr>
        <w:spacing w:after="0" w:line="240" w:lineRule="auto"/>
      </w:pPr>
      <w:r>
        <w:separator/>
      </w:r>
    </w:p>
  </w:endnote>
  <w:endnote w:type="continuationSeparator" w:id="0">
    <w:p w:rsidR="00AB6DAF" w:rsidRDefault="00AB6DAF" w:rsidP="0005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DAF" w:rsidRDefault="00AB6DAF" w:rsidP="000545D5">
      <w:pPr>
        <w:spacing w:after="0" w:line="240" w:lineRule="auto"/>
      </w:pPr>
      <w:r>
        <w:separator/>
      </w:r>
    </w:p>
  </w:footnote>
  <w:footnote w:type="continuationSeparator" w:id="0">
    <w:p w:rsidR="00AB6DAF" w:rsidRDefault="00AB6DAF" w:rsidP="0005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D5" w:rsidRDefault="000545D5" w:rsidP="000545D5">
    <w:pPr>
      <w:pStyle w:val="Header"/>
      <w:jc w:val="center"/>
    </w:pPr>
    <w:r>
      <w:rPr>
        <w:noProof/>
      </w:rPr>
      <w:drawing>
        <wp:inline distT="0" distB="0" distL="0" distR="0" wp14:anchorId="60A8DA4B">
          <wp:extent cx="238379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58C7"/>
    <w:multiLevelType w:val="hybridMultilevel"/>
    <w:tmpl w:val="22BA8170"/>
    <w:lvl w:ilvl="0" w:tplc="39FE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1976"/>
    <w:multiLevelType w:val="hybridMultilevel"/>
    <w:tmpl w:val="4B683A96"/>
    <w:lvl w:ilvl="0" w:tplc="84427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C0435A"/>
    <w:multiLevelType w:val="hybridMultilevel"/>
    <w:tmpl w:val="430CB2C2"/>
    <w:lvl w:ilvl="0" w:tplc="7CE85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33024D"/>
    <w:multiLevelType w:val="hybridMultilevel"/>
    <w:tmpl w:val="A1384C68"/>
    <w:lvl w:ilvl="0" w:tplc="36ACD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442527"/>
    <w:multiLevelType w:val="hybridMultilevel"/>
    <w:tmpl w:val="76D4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D5"/>
    <w:rsid w:val="000422E6"/>
    <w:rsid w:val="000545D5"/>
    <w:rsid w:val="000B4B36"/>
    <w:rsid w:val="001E602E"/>
    <w:rsid w:val="001F4A7B"/>
    <w:rsid w:val="00267B50"/>
    <w:rsid w:val="00494A86"/>
    <w:rsid w:val="005344EC"/>
    <w:rsid w:val="005B2BE3"/>
    <w:rsid w:val="00620B33"/>
    <w:rsid w:val="006B1ECF"/>
    <w:rsid w:val="00716CAB"/>
    <w:rsid w:val="007D42E0"/>
    <w:rsid w:val="00980386"/>
    <w:rsid w:val="00A42FD9"/>
    <w:rsid w:val="00A6348C"/>
    <w:rsid w:val="00AB6DAF"/>
    <w:rsid w:val="00AD47E6"/>
    <w:rsid w:val="00C97517"/>
    <w:rsid w:val="00F4535D"/>
    <w:rsid w:val="00F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5CC4BB"/>
  <w15:docId w15:val="{B6976AA3-2874-488C-8DC3-D895213E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5D5"/>
  </w:style>
  <w:style w:type="paragraph" w:styleId="Footer">
    <w:name w:val="footer"/>
    <w:basedOn w:val="Normal"/>
    <w:link w:val="FooterChar"/>
    <w:uiPriority w:val="99"/>
    <w:unhideWhenUsed/>
    <w:rsid w:val="00054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D5"/>
  </w:style>
  <w:style w:type="table" w:styleId="TableGrid">
    <w:name w:val="Table Grid"/>
    <w:basedOn w:val="TableNormal"/>
    <w:uiPriority w:val="39"/>
    <w:rsid w:val="0005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Nicely, Devon</dc:creator>
  <cp:keywords/>
  <dc:description/>
  <cp:lastModifiedBy>Keller, Christina</cp:lastModifiedBy>
  <cp:revision>2</cp:revision>
  <dcterms:created xsi:type="dcterms:W3CDTF">2023-03-09T20:10:00Z</dcterms:created>
  <dcterms:modified xsi:type="dcterms:W3CDTF">2023-03-09T20:10:00Z</dcterms:modified>
</cp:coreProperties>
</file>