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CD0" w:rsidRDefault="002637EE" w:rsidP="00E503D8">
      <w:pPr>
        <w:spacing w:after="0" w:line="240" w:lineRule="auto"/>
        <w:jc w:val="center"/>
        <w:rPr>
          <w:rFonts w:ascii="Tempus Sans ITC" w:hAnsi="Tempus Sans ITC"/>
          <w:sz w:val="32"/>
          <w:szCs w:val="32"/>
        </w:rPr>
      </w:pPr>
      <w:r w:rsidRPr="00E503D8">
        <w:rPr>
          <w:rFonts w:ascii="Tempus Sans ITC" w:hAnsi="Tempus Sans ITC"/>
          <w:sz w:val="32"/>
          <w:szCs w:val="32"/>
        </w:rPr>
        <w:t>POSC 485: Internships in Political Science</w:t>
      </w:r>
    </w:p>
    <w:p w:rsidR="00C8581B" w:rsidRPr="00E503D8" w:rsidRDefault="00F16CD0" w:rsidP="00E503D8">
      <w:pPr>
        <w:spacing w:after="0" w:line="240" w:lineRule="auto"/>
        <w:jc w:val="center"/>
        <w:rPr>
          <w:rFonts w:ascii="Tempus Sans ITC" w:hAnsi="Tempus Sans ITC"/>
          <w:sz w:val="32"/>
          <w:szCs w:val="32"/>
        </w:rPr>
      </w:pPr>
      <w:r>
        <w:rPr>
          <w:rFonts w:ascii="Tempus Sans ITC" w:hAnsi="Tempus Sans ITC"/>
          <w:sz w:val="32"/>
          <w:szCs w:val="32"/>
        </w:rPr>
        <w:t>and Public Administration</w:t>
      </w:r>
    </w:p>
    <w:p w:rsidR="002637EE" w:rsidRPr="00E503D8" w:rsidRDefault="002637EE" w:rsidP="00E503D8">
      <w:pPr>
        <w:spacing w:after="0" w:line="240" w:lineRule="auto"/>
        <w:jc w:val="center"/>
        <w:rPr>
          <w:rFonts w:ascii="Tempus Sans ITC" w:hAnsi="Tempus Sans ITC"/>
          <w:b/>
          <w:sz w:val="32"/>
          <w:szCs w:val="32"/>
        </w:rPr>
      </w:pPr>
      <w:r w:rsidRPr="00E503D8">
        <w:rPr>
          <w:rFonts w:ascii="Tempus Sans ITC" w:hAnsi="Tempus Sans ITC"/>
          <w:b/>
          <w:sz w:val="32"/>
          <w:szCs w:val="32"/>
        </w:rPr>
        <w:t>Syllabus</w:t>
      </w:r>
    </w:p>
    <w:p w:rsidR="002637EE" w:rsidRPr="00E503D8" w:rsidRDefault="00036717" w:rsidP="00E503D8">
      <w:pPr>
        <w:spacing w:after="0" w:line="240" w:lineRule="auto"/>
        <w:jc w:val="center"/>
        <w:rPr>
          <w:rFonts w:ascii="Tempus Sans ITC" w:hAnsi="Tempus Sans ITC"/>
          <w:sz w:val="32"/>
          <w:szCs w:val="32"/>
        </w:rPr>
      </w:pPr>
      <w:r>
        <w:rPr>
          <w:rFonts w:ascii="Tempus Sans ITC" w:hAnsi="Tempus Sans ITC"/>
          <w:sz w:val="32"/>
          <w:szCs w:val="32"/>
        </w:rPr>
        <w:t>Spring 2022</w:t>
      </w:r>
    </w:p>
    <w:p w:rsidR="002637EE" w:rsidRDefault="002637EE" w:rsidP="00E503D8">
      <w:pPr>
        <w:spacing w:after="0" w:line="240" w:lineRule="auto"/>
        <w:rPr>
          <w:rFonts w:ascii="Tempus Sans ITC" w:hAnsi="Tempus Sans ITC"/>
        </w:rPr>
      </w:pPr>
    </w:p>
    <w:p w:rsidR="002535D5" w:rsidRPr="00E503D8" w:rsidRDefault="002535D5" w:rsidP="00E503D8">
      <w:pPr>
        <w:spacing w:after="0" w:line="240" w:lineRule="auto"/>
        <w:rPr>
          <w:rFonts w:ascii="Tempus Sans ITC" w:hAnsi="Tempus Sans ITC"/>
        </w:rPr>
      </w:pPr>
    </w:p>
    <w:p w:rsidR="002535D5" w:rsidRPr="002535D5" w:rsidRDefault="002535D5" w:rsidP="00E503D8">
      <w:pPr>
        <w:spacing w:after="0" w:line="240" w:lineRule="auto"/>
        <w:rPr>
          <w:rFonts w:ascii="Tempus Sans ITC" w:hAnsi="Tempus Sans ITC"/>
          <w:b/>
          <w:i/>
        </w:rPr>
      </w:pPr>
      <w:r w:rsidRPr="002535D5">
        <w:rPr>
          <w:rFonts w:ascii="Tempus Sans ITC" w:hAnsi="Tempus Sans ITC"/>
          <w:b/>
          <w:i/>
        </w:rPr>
        <w:t>Course Introduction:</w:t>
      </w:r>
    </w:p>
    <w:p w:rsidR="002535D5" w:rsidRDefault="002535D5" w:rsidP="00E503D8">
      <w:pPr>
        <w:spacing w:after="0" w:line="240" w:lineRule="auto"/>
        <w:rPr>
          <w:rFonts w:ascii="Tempus Sans ITC" w:hAnsi="Tempus Sans ITC"/>
        </w:rPr>
      </w:pPr>
    </w:p>
    <w:p w:rsidR="002535D5" w:rsidRDefault="002535D5" w:rsidP="00E503D8">
      <w:pPr>
        <w:spacing w:after="0" w:line="240" w:lineRule="auto"/>
        <w:rPr>
          <w:rFonts w:ascii="Tempus Sans ITC" w:hAnsi="Tempus Sans ITC"/>
        </w:rPr>
      </w:pPr>
      <w:r w:rsidRPr="002535D5">
        <w:rPr>
          <w:rFonts w:ascii="Tempus Sans ITC" w:hAnsi="Tempus Sans ITC"/>
        </w:rPr>
        <w:t>This course allows students to integrate concepts developed in classroom experiences and relevant readings in the theory of political science and public administration with the practice of these concepts in public and private agencies, organizations, and institutions.</w:t>
      </w:r>
    </w:p>
    <w:p w:rsidR="002535D5" w:rsidRDefault="002535D5" w:rsidP="00E503D8">
      <w:pPr>
        <w:spacing w:after="0" w:line="240" w:lineRule="auto"/>
        <w:rPr>
          <w:rFonts w:ascii="Tempus Sans ITC" w:hAnsi="Tempus Sans ITC"/>
        </w:rPr>
      </w:pPr>
    </w:p>
    <w:p w:rsidR="002535D5" w:rsidRDefault="002637EE" w:rsidP="00E503D8">
      <w:pPr>
        <w:spacing w:after="0" w:line="240" w:lineRule="auto"/>
        <w:rPr>
          <w:rFonts w:ascii="Tempus Sans ITC" w:hAnsi="Tempus Sans ITC"/>
          <w:b/>
          <w:i/>
        </w:rPr>
      </w:pPr>
      <w:r w:rsidRPr="002535D5">
        <w:rPr>
          <w:rFonts w:ascii="Tempus Sans ITC" w:hAnsi="Tempus Sans ITC"/>
          <w:b/>
          <w:i/>
        </w:rPr>
        <w:t>C</w:t>
      </w:r>
      <w:r w:rsidR="002535D5" w:rsidRPr="002535D5">
        <w:rPr>
          <w:rFonts w:ascii="Tempus Sans ITC" w:hAnsi="Tempus Sans ITC"/>
          <w:b/>
          <w:i/>
        </w:rPr>
        <w:t>ourse Objectives:</w:t>
      </w:r>
    </w:p>
    <w:p w:rsidR="002535D5" w:rsidRPr="002535D5" w:rsidRDefault="002535D5" w:rsidP="00E503D8">
      <w:pPr>
        <w:spacing w:after="0" w:line="240" w:lineRule="auto"/>
        <w:rPr>
          <w:rFonts w:ascii="Tempus Sans ITC" w:hAnsi="Tempus Sans ITC"/>
          <w:b/>
          <w:i/>
        </w:rPr>
      </w:pPr>
    </w:p>
    <w:p w:rsidR="002535D5" w:rsidRPr="002535D5" w:rsidRDefault="002535D5" w:rsidP="002535D5">
      <w:pPr>
        <w:spacing w:after="0" w:line="240" w:lineRule="auto"/>
        <w:rPr>
          <w:rFonts w:ascii="Tempus Sans ITC" w:hAnsi="Tempus Sans ITC"/>
        </w:rPr>
      </w:pPr>
      <w:r w:rsidRPr="002535D5">
        <w:rPr>
          <w:rFonts w:ascii="Tempus Sans ITC" w:hAnsi="Tempus Sans ITC"/>
        </w:rPr>
        <w:t xml:space="preserve">1. Students apply acquired knowledge and skills to develop professional identity or professional practice. </w:t>
      </w:r>
    </w:p>
    <w:p w:rsidR="002535D5" w:rsidRDefault="002535D5" w:rsidP="002535D5">
      <w:pPr>
        <w:spacing w:after="0" w:line="240" w:lineRule="auto"/>
        <w:rPr>
          <w:rFonts w:ascii="Tempus Sans ITC" w:hAnsi="Tempus Sans ITC"/>
        </w:rPr>
      </w:pPr>
      <w:r w:rsidRPr="002535D5">
        <w:rPr>
          <w:rFonts w:ascii="Tempus Sans ITC" w:hAnsi="Tempus Sans ITC"/>
        </w:rPr>
        <w:t>2. Students critically reflect on their learning, abilities, experiences, or role within professional contexts</w:t>
      </w:r>
      <w:r>
        <w:rPr>
          <w:rFonts w:ascii="Tempus Sans ITC" w:hAnsi="Tempus Sans ITC"/>
        </w:rPr>
        <w:t>.</w:t>
      </w:r>
    </w:p>
    <w:p w:rsidR="002535D5" w:rsidRDefault="002535D5" w:rsidP="00E503D8">
      <w:pPr>
        <w:spacing w:after="0" w:line="240" w:lineRule="auto"/>
        <w:rPr>
          <w:rFonts w:ascii="Tempus Sans ITC" w:hAnsi="Tempus Sans ITC"/>
        </w:rPr>
      </w:pPr>
    </w:p>
    <w:p w:rsidR="002637EE" w:rsidRPr="002535D5" w:rsidRDefault="002535D5" w:rsidP="00E503D8">
      <w:pPr>
        <w:spacing w:after="0" w:line="240" w:lineRule="auto"/>
        <w:rPr>
          <w:rFonts w:ascii="Tempus Sans ITC" w:hAnsi="Tempus Sans ITC"/>
          <w:b/>
          <w:i/>
        </w:rPr>
      </w:pPr>
      <w:r w:rsidRPr="002535D5">
        <w:rPr>
          <w:rFonts w:ascii="Tempus Sans ITC" w:hAnsi="Tempus Sans ITC"/>
          <w:b/>
          <w:i/>
        </w:rPr>
        <w:t>C</w:t>
      </w:r>
      <w:r w:rsidR="002637EE" w:rsidRPr="002535D5">
        <w:rPr>
          <w:rFonts w:ascii="Tempus Sans ITC" w:hAnsi="Tempus Sans ITC"/>
          <w:b/>
          <w:i/>
        </w:rPr>
        <w:t>ourse Assignments:</w:t>
      </w:r>
    </w:p>
    <w:p w:rsidR="002637EE" w:rsidRPr="00E503D8" w:rsidRDefault="002637EE" w:rsidP="00E503D8">
      <w:pPr>
        <w:spacing w:after="0" w:line="240" w:lineRule="auto"/>
        <w:rPr>
          <w:rFonts w:ascii="Tempus Sans ITC" w:hAnsi="Tempus Sans ITC"/>
        </w:rPr>
      </w:pPr>
    </w:p>
    <w:p w:rsidR="002637EE" w:rsidRPr="00E503D8" w:rsidRDefault="002637EE" w:rsidP="00E503D8">
      <w:pPr>
        <w:spacing w:after="0" w:line="240" w:lineRule="auto"/>
        <w:rPr>
          <w:rFonts w:ascii="Tempus Sans ITC" w:hAnsi="Tempus Sans ITC"/>
          <w:b/>
          <w:i/>
        </w:rPr>
      </w:pPr>
      <w:r w:rsidRPr="00E503D8">
        <w:rPr>
          <w:rFonts w:ascii="Tempus Sans ITC" w:hAnsi="Tempus Sans ITC"/>
          <w:b/>
          <w:i/>
        </w:rPr>
        <w:t>I. Internship Placement</w:t>
      </w:r>
    </w:p>
    <w:p w:rsidR="002637EE" w:rsidRPr="00E503D8" w:rsidRDefault="00F16CD0" w:rsidP="00E503D8">
      <w:pPr>
        <w:pStyle w:val="ListParagraph"/>
        <w:numPr>
          <w:ilvl w:val="0"/>
          <w:numId w:val="2"/>
        </w:numPr>
        <w:spacing w:after="0" w:line="240" w:lineRule="auto"/>
        <w:rPr>
          <w:rFonts w:ascii="Tempus Sans ITC" w:hAnsi="Tempus Sans ITC"/>
        </w:rPr>
      </w:pPr>
      <w:r>
        <w:rPr>
          <w:rFonts w:ascii="Tempus Sans ITC" w:hAnsi="Tempus Sans ITC"/>
        </w:rPr>
        <w:t xml:space="preserve">Perform </w:t>
      </w:r>
      <w:r w:rsidR="002637EE" w:rsidRPr="00E503D8">
        <w:rPr>
          <w:rFonts w:ascii="Tempus Sans ITC" w:hAnsi="Tempus Sans ITC"/>
        </w:rPr>
        <w:t>120 hours of internship work for each three hours of POSC 485</w:t>
      </w:r>
      <w:r w:rsidR="009361B6">
        <w:rPr>
          <w:rFonts w:ascii="Tempus Sans ITC" w:hAnsi="Tempus Sans ITC"/>
        </w:rPr>
        <w:t>: Internships in Political Science</w:t>
      </w:r>
      <w:r w:rsidR="002637EE" w:rsidRPr="00E503D8">
        <w:rPr>
          <w:rFonts w:ascii="Tempus Sans ITC" w:hAnsi="Tempus Sans ITC"/>
        </w:rPr>
        <w:t xml:space="preserve"> credit.</w:t>
      </w:r>
    </w:p>
    <w:p w:rsidR="00A608D6" w:rsidRPr="00E503D8" w:rsidRDefault="00A608D6" w:rsidP="00E503D8">
      <w:pPr>
        <w:pStyle w:val="ListParagraph"/>
        <w:numPr>
          <w:ilvl w:val="0"/>
          <w:numId w:val="2"/>
        </w:numPr>
        <w:spacing w:after="0" w:line="240" w:lineRule="auto"/>
        <w:rPr>
          <w:rFonts w:ascii="Tempus Sans ITC" w:hAnsi="Tempus Sans ITC"/>
        </w:rPr>
      </w:pPr>
      <w:r w:rsidRPr="00E503D8">
        <w:rPr>
          <w:rFonts w:ascii="Tempus Sans ITC" w:hAnsi="Tempus Sans ITC"/>
        </w:rPr>
        <w:t xml:space="preserve">Submit </w:t>
      </w:r>
      <w:r w:rsidR="00F16CD0">
        <w:rPr>
          <w:rFonts w:ascii="Tempus Sans ITC" w:hAnsi="Tempus Sans ITC"/>
        </w:rPr>
        <w:t xml:space="preserve">to the instructor </w:t>
      </w:r>
      <w:r w:rsidR="0070594C" w:rsidRPr="00E503D8">
        <w:rPr>
          <w:rFonts w:ascii="Tempus Sans ITC" w:hAnsi="Tempus Sans ITC"/>
        </w:rPr>
        <w:t xml:space="preserve">the </w:t>
      </w:r>
      <w:r w:rsidRPr="00E503D8">
        <w:rPr>
          <w:rFonts w:ascii="Tempus Sans ITC" w:hAnsi="Tempus Sans ITC"/>
        </w:rPr>
        <w:t>evaluation fo</w:t>
      </w:r>
      <w:r w:rsidR="00A45F66">
        <w:rPr>
          <w:rFonts w:ascii="Tempus Sans ITC" w:hAnsi="Tempus Sans ITC"/>
        </w:rPr>
        <w:t>r</w:t>
      </w:r>
      <w:r w:rsidRPr="00E503D8">
        <w:rPr>
          <w:rFonts w:ascii="Tempus Sans ITC" w:hAnsi="Tempus Sans ITC"/>
        </w:rPr>
        <w:t>m</w:t>
      </w:r>
      <w:r w:rsidR="00835751">
        <w:rPr>
          <w:rFonts w:ascii="Tempus Sans ITC" w:hAnsi="Tempus Sans ITC"/>
        </w:rPr>
        <w:t>s</w:t>
      </w:r>
      <w:r w:rsidRPr="00E503D8">
        <w:rPr>
          <w:rFonts w:ascii="Tempus Sans ITC" w:hAnsi="Tempus Sans ITC"/>
        </w:rPr>
        <w:t xml:space="preserve"> </w:t>
      </w:r>
      <w:r w:rsidR="00835751">
        <w:rPr>
          <w:rFonts w:ascii="Tempus Sans ITC" w:hAnsi="Tempus Sans ITC"/>
        </w:rPr>
        <w:t xml:space="preserve">(midterm and final) </w:t>
      </w:r>
      <w:r w:rsidRPr="00E503D8">
        <w:rPr>
          <w:rFonts w:ascii="Tempus Sans ITC" w:hAnsi="Tempus Sans ITC"/>
        </w:rPr>
        <w:t xml:space="preserve">completed by </w:t>
      </w:r>
      <w:r w:rsidR="0070594C" w:rsidRPr="00E503D8">
        <w:rPr>
          <w:rFonts w:ascii="Tempus Sans ITC" w:hAnsi="Tempus Sans ITC"/>
        </w:rPr>
        <w:t xml:space="preserve">the </w:t>
      </w:r>
      <w:r w:rsidRPr="00E503D8">
        <w:rPr>
          <w:rFonts w:ascii="Tempus Sans ITC" w:hAnsi="Tempus Sans ITC"/>
        </w:rPr>
        <w:t>internship supervisor</w:t>
      </w:r>
      <w:r w:rsidR="009361B6">
        <w:rPr>
          <w:rFonts w:ascii="Tempus Sans ITC" w:hAnsi="Tempus Sans ITC"/>
        </w:rPr>
        <w:t xml:space="preserve"> </w:t>
      </w:r>
      <w:r w:rsidR="00F16CD0">
        <w:rPr>
          <w:rFonts w:ascii="Tempus Sans ITC" w:hAnsi="Tempus Sans ITC"/>
        </w:rPr>
        <w:t xml:space="preserve">at your placement.  </w:t>
      </w:r>
      <w:r w:rsidR="009361B6">
        <w:rPr>
          <w:rFonts w:ascii="Tempus Sans ITC" w:hAnsi="Tempus Sans ITC"/>
        </w:rPr>
        <w:t xml:space="preserve">The evaluation form is in the original internship manual that was signed by the supervisor. </w:t>
      </w:r>
      <w:r w:rsidR="00835751">
        <w:rPr>
          <w:rFonts w:ascii="Tempus Sans ITC" w:hAnsi="Tempus Sans ITC"/>
        </w:rPr>
        <w:t>It is also available on the website for your convenience. Your supervisor should go over the midterm evaluation with you as a way to start a conversation about how to get the most out of and do your best in your placement.</w:t>
      </w:r>
    </w:p>
    <w:p w:rsidR="0070594C" w:rsidRPr="00E503D8" w:rsidRDefault="0070594C" w:rsidP="00E503D8">
      <w:pPr>
        <w:pStyle w:val="ListParagraph"/>
        <w:numPr>
          <w:ilvl w:val="0"/>
          <w:numId w:val="2"/>
        </w:numPr>
        <w:spacing w:after="0" w:line="240" w:lineRule="auto"/>
        <w:rPr>
          <w:rFonts w:ascii="Tempus Sans ITC" w:hAnsi="Tempus Sans ITC"/>
        </w:rPr>
      </w:pPr>
      <w:r w:rsidRPr="00E503D8">
        <w:rPr>
          <w:rFonts w:ascii="Tempus Sans ITC" w:hAnsi="Tempus Sans ITC"/>
        </w:rPr>
        <w:t>Complete 500 words per week of journaling during the internship experience. You should have a minimum of 6,000 words, or 24 pages, by the conclusion of your internship. Submit journals every two weeks through the semester.</w:t>
      </w:r>
      <w:r w:rsidR="001F0681">
        <w:rPr>
          <w:rFonts w:ascii="Tempus Sans ITC" w:hAnsi="Tempus Sans ITC"/>
        </w:rPr>
        <w:t xml:space="preserve"> Guidance for the journals can be found in D2L as “</w:t>
      </w:r>
      <w:r w:rsidR="00EA62B6">
        <w:rPr>
          <w:rFonts w:ascii="Tempus Sans ITC" w:hAnsi="Tempus Sans ITC"/>
        </w:rPr>
        <w:t xml:space="preserve">485 </w:t>
      </w:r>
      <w:r w:rsidR="001F0681">
        <w:rPr>
          <w:rFonts w:ascii="Tempus Sans ITC" w:hAnsi="Tempus Sans ITC"/>
        </w:rPr>
        <w:t>How to Journal.”</w:t>
      </w:r>
    </w:p>
    <w:p w:rsidR="0070594C" w:rsidRPr="00E503D8" w:rsidRDefault="0070594C" w:rsidP="00E503D8">
      <w:pPr>
        <w:pStyle w:val="ListParagraph"/>
        <w:numPr>
          <w:ilvl w:val="0"/>
          <w:numId w:val="2"/>
        </w:numPr>
        <w:spacing w:after="0" w:line="240" w:lineRule="auto"/>
        <w:rPr>
          <w:rFonts w:ascii="Tempus Sans ITC" w:hAnsi="Tempus Sans ITC"/>
        </w:rPr>
      </w:pPr>
      <w:r w:rsidRPr="00E503D8">
        <w:rPr>
          <w:rFonts w:ascii="Tempus Sans ITC" w:hAnsi="Tempus Sans ITC"/>
        </w:rPr>
        <w:t xml:space="preserve">The instructor’s evaluation of your work </w:t>
      </w:r>
      <w:r w:rsidR="00F16CD0">
        <w:rPr>
          <w:rFonts w:ascii="Tempus Sans ITC" w:hAnsi="Tempus Sans ITC"/>
        </w:rPr>
        <w:t xml:space="preserve">at your internship placement, </w:t>
      </w:r>
      <w:r w:rsidRPr="00E503D8">
        <w:rPr>
          <w:rFonts w:ascii="Tempus Sans ITC" w:hAnsi="Tempus Sans ITC"/>
        </w:rPr>
        <w:t xml:space="preserve">including </w:t>
      </w:r>
      <w:r w:rsidR="00F16CD0">
        <w:rPr>
          <w:rFonts w:ascii="Tempus Sans ITC" w:hAnsi="Tempus Sans ITC"/>
        </w:rPr>
        <w:t xml:space="preserve">120 hours, </w:t>
      </w:r>
      <w:r w:rsidRPr="00E503D8">
        <w:rPr>
          <w:rFonts w:ascii="Tempus Sans ITC" w:hAnsi="Tempus Sans ITC"/>
        </w:rPr>
        <w:t>internship supervisor’s evaluation</w:t>
      </w:r>
      <w:r w:rsidR="00F16CD0">
        <w:rPr>
          <w:rFonts w:ascii="Tempus Sans ITC" w:hAnsi="Tempus Sans ITC"/>
        </w:rPr>
        <w:t>,</w:t>
      </w:r>
      <w:r w:rsidRPr="00E503D8">
        <w:rPr>
          <w:rFonts w:ascii="Tempus Sans ITC" w:hAnsi="Tempus Sans ITC"/>
        </w:rPr>
        <w:t xml:space="preserve"> and journaling</w:t>
      </w:r>
      <w:r w:rsidR="00F16CD0">
        <w:rPr>
          <w:rFonts w:ascii="Tempus Sans ITC" w:hAnsi="Tempus Sans ITC"/>
        </w:rPr>
        <w:t>,</w:t>
      </w:r>
      <w:r w:rsidRPr="00E503D8">
        <w:rPr>
          <w:rFonts w:ascii="Tempus Sans ITC" w:hAnsi="Tempus Sans ITC"/>
        </w:rPr>
        <w:t xml:space="preserve"> </w:t>
      </w:r>
      <w:r w:rsidR="00F16CD0">
        <w:rPr>
          <w:rFonts w:ascii="Tempus Sans ITC" w:hAnsi="Tempus Sans ITC"/>
        </w:rPr>
        <w:t xml:space="preserve">is </w:t>
      </w:r>
      <w:r w:rsidRPr="00E503D8">
        <w:rPr>
          <w:rFonts w:ascii="Tempus Sans ITC" w:hAnsi="Tempus Sans ITC"/>
        </w:rPr>
        <w:t xml:space="preserve">worth </w:t>
      </w:r>
      <w:r w:rsidR="00A45F66">
        <w:rPr>
          <w:rFonts w:ascii="Tempus Sans ITC" w:hAnsi="Tempus Sans ITC"/>
        </w:rPr>
        <w:t>3</w:t>
      </w:r>
      <w:r w:rsidRPr="00E503D8">
        <w:rPr>
          <w:rFonts w:ascii="Tempus Sans ITC" w:hAnsi="Tempus Sans ITC"/>
        </w:rPr>
        <w:t xml:space="preserve">0% of your </w:t>
      </w:r>
      <w:r w:rsidR="009361B6">
        <w:rPr>
          <w:rFonts w:ascii="Tempus Sans ITC" w:hAnsi="Tempus Sans ITC"/>
        </w:rPr>
        <w:t xml:space="preserve">course </w:t>
      </w:r>
      <w:r w:rsidRPr="00E503D8">
        <w:rPr>
          <w:rFonts w:ascii="Tempus Sans ITC" w:hAnsi="Tempus Sans ITC"/>
        </w:rPr>
        <w:t>grade.</w:t>
      </w:r>
    </w:p>
    <w:p w:rsidR="002637EE" w:rsidRPr="00E503D8" w:rsidRDefault="002637EE" w:rsidP="00E503D8">
      <w:pPr>
        <w:spacing w:after="0" w:line="240" w:lineRule="auto"/>
        <w:rPr>
          <w:rFonts w:ascii="Tempus Sans ITC" w:hAnsi="Tempus Sans ITC"/>
        </w:rPr>
      </w:pPr>
    </w:p>
    <w:p w:rsidR="002637EE" w:rsidRPr="00E503D8" w:rsidRDefault="002637EE" w:rsidP="00E503D8">
      <w:pPr>
        <w:spacing w:after="0" w:line="240" w:lineRule="auto"/>
        <w:rPr>
          <w:rFonts w:ascii="Tempus Sans ITC" w:hAnsi="Tempus Sans ITC"/>
          <w:b/>
          <w:i/>
        </w:rPr>
      </w:pPr>
      <w:r w:rsidRPr="00E503D8">
        <w:rPr>
          <w:rFonts w:ascii="Tempus Sans ITC" w:hAnsi="Tempus Sans ITC"/>
          <w:b/>
          <w:i/>
        </w:rPr>
        <w:t>II. Written Assignments</w:t>
      </w:r>
    </w:p>
    <w:p w:rsidR="002637EE" w:rsidRPr="00E503D8" w:rsidRDefault="002637EE" w:rsidP="00E503D8">
      <w:pPr>
        <w:pStyle w:val="ListParagraph"/>
        <w:numPr>
          <w:ilvl w:val="0"/>
          <w:numId w:val="1"/>
        </w:numPr>
        <w:spacing w:after="0" w:line="240" w:lineRule="auto"/>
        <w:rPr>
          <w:rFonts w:ascii="Tempus Sans ITC" w:hAnsi="Tempus Sans ITC"/>
        </w:rPr>
      </w:pPr>
      <w:r w:rsidRPr="00E503D8">
        <w:rPr>
          <w:rFonts w:ascii="Tempus Sans ITC" w:hAnsi="Tempus Sans ITC"/>
          <w:i/>
        </w:rPr>
        <w:t>Eulogy</w:t>
      </w:r>
      <w:r w:rsidR="00E503D8" w:rsidRPr="00E503D8">
        <w:rPr>
          <w:rFonts w:ascii="Tempus Sans ITC" w:hAnsi="Tempus Sans ITC"/>
          <w:i/>
        </w:rPr>
        <w:t>.</w:t>
      </w:r>
      <w:r w:rsidR="00E503D8" w:rsidRPr="00E503D8">
        <w:rPr>
          <w:rFonts w:ascii="Tempus Sans ITC" w:hAnsi="Tempus Sans ITC"/>
        </w:rPr>
        <w:t xml:space="preserve"> Write your own eulogy. Imagine that you pass away many long days from now, think age 90.  What do you want to have been in your life?  Use this as an opportunity to think about what you want to have achieved and what kind of person you want to have been. One-to-two pages. The eulogy is worth 5% of your grade.</w:t>
      </w:r>
    </w:p>
    <w:p w:rsidR="002637EE" w:rsidRPr="00E503D8" w:rsidRDefault="002535D5" w:rsidP="00E503D8">
      <w:pPr>
        <w:pStyle w:val="ListParagraph"/>
        <w:numPr>
          <w:ilvl w:val="0"/>
          <w:numId w:val="1"/>
        </w:numPr>
        <w:spacing w:line="240" w:lineRule="auto"/>
        <w:rPr>
          <w:rFonts w:ascii="Tempus Sans ITC" w:hAnsi="Tempus Sans ITC"/>
        </w:rPr>
      </w:pPr>
      <w:r>
        <w:rPr>
          <w:rFonts w:ascii="Tempus Sans ITC" w:hAnsi="Tempus Sans ITC"/>
          <w:i/>
        </w:rPr>
        <w:t>“</w:t>
      </w:r>
      <w:r w:rsidR="002637EE" w:rsidRPr="00E503D8">
        <w:rPr>
          <w:rFonts w:ascii="Tempus Sans ITC" w:hAnsi="Tempus Sans ITC"/>
          <w:i/>
        </w:rPr>
        <w:t>Jobs I Want and How to Get Them</w:t>
      </w:r>
      <w:r>
        <w:rPr>
          <w:rFonts w:ascii="Tempus Sans ITC" w:hAnsi="Tempus Sans ITC"/>
          <w:i/>
        </w:rPr>
        <w:t>”</w:t>
      </w:r>
      <w:r w:rsidR="002637EE" w:rsidRPr="00E503D8">
        <w:rPr>
          <w:rFonts w:ascii="Tempus Sans ITC" w:hAnsi="Tempus Sans ITC"/>
          <w:i/>
        </w:rPr>
        <w:t xml:space="preserve"> Paper</w:t>
      </w:r>
      <w:r w:rsidR="0070594C" w:rsidRPr="00E503D8">
        <w:rPr>
          <w:rFonts w:ascii="Tempus Sans ITC" w:hAnsi="Tempus Sans ITC"/>
          <w:i/>
        </w:rPr>
        <w:t>.</w:t>
      </w:r>
      <w:r w:rsidR="0070594C" w:rsidRPr="00E503D8">
        <w:rPr>
          <w:rFonts w:ascii="Tempus Sans ITC" w:hAnsi="Tempus Sans ITC"/>
        </w:rPr>
        <w:t xml:space="preserve">  Identify your job goals.  Find five jobs you would like to have in keeping with those goals (complete with the job descriptions-links or </w:t>
      </w:r>
      <w:r w:rsidR="0070594C" w:rsidRPr="00E503D8">
        <w:rPr>
          <w:rFonts w:ascii="Tempus Sans ITC" w:hAnsi="Tempus Sans ITC"/>
        </w:rPr>
        <w:lastRenderedPageBreak/>
        <w:t xml:space="preserve">cutting and pasting </w:t>
      </w:r>
      <w:r w:rsidR="009361B6">
        <w:rPr>
          <w:rFonts w:ascii="Tempus Sans ITC" w:hAnsi="Tempus Sans ITC"/>
        </w:rPr>
        <w:t xml:space="preserve">the ad text </w:t>
      </w:r>
      <w:r w:rsidR="0070594C" w:rsidRPr="00E503D8">
        <w:rPr>
          <w:rFonts w:ascii="Tempus Sans ITC" w:hAnsi="Tempus Sans ITC"/>
        </w:rPr>
        <w:t>will do)</w:t>
      </w:r>
      <w:r w:rsidR="009361B6">
        <w:rPr>
          <w:rFonts w:ascii="Tempus Sans ITC" w:hAnsi="Tempus Sans ITC"/>
        </w:rPr>
        <w:t>.  W</w:t>
      </w:r>
      <w:r w:rsidR="0070594C" w:rsidRPr="00E503D8">
        <w:rPr>
          <w:rFonts w:ascii="Tempus Sans ITC" w:hAnsi="Tempus Sans ITC"/>
        </w:rPr>
        <w:t xml:space="preserve">rite a summary of what knowledge, skills, and abilities you would need to manifest in order to get the jobs.  Reflect on where you are in your journey in attaining those needed qualifications and what more you need to do. If you are going to graduate school, you may search the jobs you wish to have AFTER you complete graduate school.  </w:t>
      </w:r>
      <w:r w:rsidR="00E503D8" w:rsidRPr="00E503D8">
        <w:rPr>
          <w:rFonts w:ascii="Tempus Sans ITC" w:hAnsi="Tempus Sans ITC"/>
        </w:rPr>
        <w:t>No minimum length</w:t>
      </w:r>
      <w:r w:rsidR="009361B6">
        <w:rPr>
          <w:rFonts w:ascii="Tempus Sans ITC" w:hAnsi="Tempus Sans ITC"/>
        </w:rPr>
        <w:t xml:space="preserve"> for this assignment</w:t>
      </w:r>
      <w:r w:rsidR="00E503D8" w:rsidRPr="00E503D8">
        <w:rPr>
          <w:rFonts w:ascii="Tempus Sans ITC" w:hAnsi="Tempus Sans ITC"/>
        </w:rPr>
        <w:t>. Just be sure to hit all the required content.</w:t>
      </w:r>
      <w:r w:rsidR="009361B6">
        <w:rPr>
          <w:rFonts w:ascii="Tempus Sans ITC" w:hAnsi="Tempus Sans ITC"/>
        </w:rPr>
        <w:t xml:space="preserve"> Remember</w:t>
      </w:r>
      <w:r w:rsidR="00F16CD0">
        <w:rPr>
          <w:rFonts w:ascii="Tempus Sans ITC" w:hAnsi="Tempus Sans ITC"/>
        </w:rPr>
        <w:t>:</w:t>
      </w:r>
      <w:r w:rsidR="009361B6">
        <w:rPr>
          <w:rFonts w:ascii="Tempus Sans ITC" w:hAnsi="Tempus Sans ITC"/>
        </w:rPr>
        <w:t xml:space="preserve"> you get out what you put in.</w:t>
      </w:r>
      <w:r w:rsidR="00E503D8" w:rsidRPr="00E503D8">
        <w:rPr>
          <w:rFonts w:ascii="Tempus Sans ITC" w:hAnsi="Tempus Sans ITC"/>
        </w:rPr>
        <w:t xml:space="preserve"> </w:t>
      </w:r>
      <w:r w:rsidR="009361B6">
        <w:rPr>
          <w:rFonts w:ascii="Tempus Sans ITC" w:hAnsi="Tempus Sans ITC"/>
        </w:rPr>
        <w:t xml:space="preserve"> </w:t>
      </w:r>
      <w:r w:rsidR="0070594C" w:rsidRPr="00E503D8">
        <w:rPr>
          <w:rFonts w:ascii="Tempus Sans ITC" w:hAnsi="Tempus Sans ITC"/>
        </w:rPr>
        <w:t>This paper is worth 10% of your grade.</w:t>
      </w:r>
      <w:r w:rsidR="0024792E">
        <w:rPr>
          <w:rFonts w:ascii="Tempus Sans ITC" w:hAnsi="Tempus Sans ITC"/>
        </w:rPr>
        <w:t xml:space="preserve"> For help on searching for jobs, see the </w:t>
      </w:r>
      <w:r w:rsidR="005E7606">
        <w:rPr>
          <w:rFonts w:ascii="Tempus Sans ITC" w:hAnsi="Tempus Sans ITC"/>
        </w:rPr>
        <w:t>“</w:t>
      </w:r>
      <w:r w:rsidR="0024792E">
        <w:rPr>
          <w:rFonts w:ascii="Tempus Sans ITC" w:hAnsi="Tempus Sans ITC"/>
        </w:rPr>
        <w:t xml:space="preserve">How </w:t>
      </w:r>
      <w:proofErr w:type="gramStart"/>
      <w:r w:rsidR="0024792E">
        <w:rPr>
          <w:rFonts w:ascii="Tempus Sans ITC" w:hAnsi="Tempus Sans ITC"/>
        </w:rPr>
        <w:t>To</w:t>
      </w:r>
      <w:proofErr w:type="gramEnd"/>
      <w:r w:rsidR="0024792E">
        <w:rPr>
          <w:rFonts w:ascii="Tempus Sans ITC" w:hAnsi="Tempus Sans ITC"/>
        </w:rPr>
        <w:t xml:space="preserve"> Job Search</w:t>
      </w:r>
      <w:r w:rsidR="005E7606">
        <w:rPr>
          <w:rFonts w:ascii="Tempus Sans ITC" w:hAnsi="Tempus Sans ITC"/>
        </w:rPr>
        <w:t>”</w:t>
      </w:r>
      <w:r w:rsidR="0024792E">
        <w:rPr>
          <w:rFonts w:ascii="Tempus Sans ITC" w:hAnsi="Tempus Sans ITC"/>
        </w:rPr>
        <w:t xml:space="preserve"> video in D2L. </w:t>
      </w:r>
    </w:p>
    <w:p w:rsidR="002637EE" w:rsidRPr="00E503D8" w:rsidRDefault="002637EE" w:rsidP="00E503D8">
      <w:pPr>
        <w:pStyle w:val="ListParagraph"/>
        <w:numPr>
          <w:ilvl w:val="0"/>
          <w:numId w:val="1"/>
        </w:numPr>
        <w:spacing w:after="0" w:line="240" w:lineRule="auto"/>
        <w:rPr>
          <w:rFonts w:ascii="Tempus Sans ITC" w:hAnsi="Tempus Sans ITC"/>
        </w:rPr>
      </w:pPr>
      <w:r w:rsidRPr="00B10EA1">
        <w:rPr>
          <w:rFonts w:ascii="Tempus Sans ITC" w:hAnsi="Tempus Sans ITC"/>
          <w:i/>
        </w:rPr>
        <w:t>Resume</w:t>
      </w:r>
      <w:r w:rsidR="00E503D8" w:rsidRPr="00B10EA1">
        <w:rPr>
          <w:rFonts w:ascii="Tempus Sans ITC" w:hAnsi="Tempus Sans ITC"/>
          <w:i/>
        </w:rPr>
        <w:t>.</w:t>
      </w:r>
      <w:r w:rsidR="00E503D8" w:rsidRPr="00E503D8">
        <w:rPr>
          <w:rFonts w:ascii="Tempus Sans ITC" w:hAnsi="Tempus Sans ITC"/>
        </w:rPr>
        <w:t xml:space="preserve"> The </w:t>
      </w:r>
      <w:r w:rsidR="00F16CD0">
        <w:rPr>
          <w:rFonts w:ascii="Tempus Sans ITC" w:hAnsi="Tempus Sans ITC"/>
        </w:rPr>
        <w:t xml:space="preserve">resume </w:t>
      </w:r>
      <w:r w:rsidR="00E503D8" w:rsidRPr="00E503D8">
        <w:rPr>
          <w:rFonts w:ascii="Tempus Sans ITC" w:hAnsi="Tempus Sans ITC"/>
        </w:rPr>
        <w:t xml:space="preserve">should be a one-to-two page statement of your knowledge, skills, and </w:t>
      </w:r>
      <w:r w:rsidR="00E503D8" w:rsidRPr="00B10EA1">
        <w:rPr>
          <w:rFonts w:ascii="Tempus Sans ITC" w:hAnsi="Tempus Sans ITC"/>
        </w:rPr>
        <w:t>abilities geared to obtaining a professional position.  Follow instructions</w:t>
      </w:r>
      <w:r w:rsidR="00E503D8" w:rsidRPr="00E503D8">
        <w:rPr>
          <w:rFonts w:ascii="Tempus Sans ITC" w:hAnsi="Tempus Sans ITC"/>
        </w:rPr>
        <w:t xml:space="preserve"> given in </w:t>
      </w:r>
      <w:r w:rsidR="005E7606">
        <w:rPr>
          <w:rFonts w:ascii="Tempus Sans ITC" w:hAnsi="Tempus Sans ITC"/>
        </w:rPr>
        <w:t xml:space="preserve">the “Resume” video in </w:t>
      </w:r>
      <w:r w:rsidR="00E503D8" w:rsidRPr="00E503D8">
        <w:rPr>
          <w:rFonts w:ascii="Tempus Sans ITC" w:hAnsi="Tempus Sans ITC"/>
        </w:rPr>
        <w:t xml:space="preserve">D2L. </w:t>
      </w:r>
      <w:r w:rsidR="005E7606">
        <w:rPr>
          <w:rFonts w:ascii="Tempus Sans ITC" w:hAnsi="Tempus Sans ITC"/>
        </w:rPr>
        <w:t xml:space="preserve">The PowerPoint from the “Resume” video is also available in D2L. </w:t>
      </w:r>
      <w:r w:rsidR="00E503D8" w:rsidRPr="00E503D8">
        <w:rPr>
          <w:rFonts w:ascii="Tempus Sans ITC" w:hAnsi="Tempus Sans ITC"/>
        </w:rPr>
        <w:t xml:space="preserve">An additional resource is Purdue University’s Online Writing Lab (OWL) which has extensive advice on producing a variety of written products. See </w:t>
      </w:r>
      <w:hyperlink r:id="rId5" w:history="1">
        <w:r w:rsidR="00E503D8" w:rsidRPr="00E503D8">
          <w:rPr>
            <w:rStyle w:val="Hyperlink"/>
            <w:rFonts w:ascii="Tempus Sans ITC" w:hAnsi="Tempus Sans ITC"/>
          </w:rPr>
          <w:t>https://owl.english.purdue.edu/owl/</w:t>
        </w:r>
      </w:hyperlink>
      <w:r w:rsidR="00E503D8" w:rsidRPr="00E503D8">
        <w:rPr>
          <w:rFonts w:ascii="Tempus Sans ITC" w:hAnsi="Tempus Sans ITC"/>
        </w:rPr>
        <w:t>.</w:t>
      </w:r>
      <w:r w:rsidR="00A45F66">
        <w:rPr>
          <w:rFonts w:ascii="Tempus Sans ITC" w:hAnsi="Tempus Sans ITC"/>
        </w:rPr>
        <w:t xml:space="preserve"> </w:t>
      </w:r>
      <w:r w:rsidR="002535D5">
        <w:rPr>
          <w:rFonts w:ascii="Tempus Sans ITC" w:hAnsi="Tempus Sans ITC"/>
        </w:rPr>
        <w:t xml:space="preserve"> </w:t>
      </w:r>
      <w:r w:rsidR="00A45F66">
        <w:rPr>
          <w:rFonts w:ascii="Tempus Sans ITC" w:hAnsi="Tempus Sans ITC"/>
        </w:rPr>
        <w:t>The resume is worth 5% of your grade.</w:t>
      </w:r>
    </w:p>
    <w:p w:rsidR="002637EE" w:rsidRPr="00E503D8" w:rsidRDefault="002637EE" w:rsidP="00B10EA1">
      <w:pPr>
        <w:pStyle w:val="ListParagraph"/>
        <w:numPr>
          <w:ilvl w:val="0"/>
          <w:numId w:val="1"/>
        </w:numPr>
        <w:spacing w:after="0" w:line="240" w:lineRule="auto"/>
        <w:rPr>
          <w:rFonts w:ascii="Tempus Sans ITC" w:hAnsi="Tempus Sans ITC"/>
        </w:rPr>
      </w:pPr>
      <w:r w:rsidRPr="00B10EA1">
        <w:rPr>
          <w:rFonts w:ascii="Tempus Sans ITC" w:hAnsi="Tempus Sans ITC"/>
          <w:i/>
        </w:rPr>
        <w:t>Cover Letter</w:t>
      </w:r>
      <w:r w:rsidR="00B10EA1" w:rsidRPr="00B10EA1">
        <w:rPr>
          <w:rFonts w:ascii="Tempus Sans ITC" w:hAnsi="Tempus Sans ITC"/>
          <w:i/>
        </w:rPr>
        <w:t xml:space="preserve"> or Personal Statement.  </w:t>
      </w:r>
      <w:r w:rsidR="00B10EA1" w:rsidRPr="00B10EA1">
        <w:rPr>
          <w:rFonts w:ascii="Tempus Sans ITC" w:hAnsi="Tempus Sans ITC"/>
        </w:rPr>
        <w:t xml:space="preserve">Create a cover letter (if you plan to look for a job after Radford) or a personal statement (if your ambition is graduate school).  Follow instructions given </w:t>
      </w:r>
      <w:r w:rsidR="00B10EA1">
        <w:rPr>
          <w:rFonts w:ascii="Tempus Sans ITC" w:hAnsi="Tempus Sans ITC"/>
        </w:rPr>
        <w:t xml:space="preserve">in </w:t>
      </w:r>
      <w:r w:rsidR="005E7606">
        <w:rPr>
          <w:rFonts w:ascii="Tempus Sans ITC" w:hAnsi="Tempus Sans ITC"/>
        </w:rPr>
        <w:t xml:space="preserve">the “Cover Letter and Personal Statement” video in </w:t>
      </w:r>
      <w:r w:rsidR="00B10EA1">
        <w:rPr>
          <w:rFonts w:ascii="Tempus Sans ITC" w:hAnsi="Tempus Sans ITC"/>
        </w:rPr>
        <w:t xml:space="preserve">D2L.  </w:t>
      </w:r>
      <w:r w:rsidR="00EA62B6">
        <w:rPr>
          <w:rFonts w:ascii="Tempus Sans ITC" w:hAnsi="Tempus Sans ITC"/>
        </w:rPr>
        <w:t xml:space="preserve">The PowerPoint is also available in D2L. </w:t>
      </w:r>
      <w:r w:rsidR="00B10EA1" w:rsidRPr="00B10EA1">
        <w:rPr>
          <w:rFonts w:ascii="Tempus Sans ITC" w:hAnsi="Tempus Sans ITC"/>
        </w:rPr>
        <w:t xml:space="preserve">See also Purdue’s OWL (address above, under </w:t>
      </w:r>
      <w:r w:rsidR="00F16CD0">
        <w:rPr>
          <w:rFonts w:ascii="Tempus Sans ITC" w:hAnsi="Tempus Sans ITC"/>
        </w:rPr>
        <w:t>resume</w:t>
      </w:r>
      <w:r w:rsidR="00B10EA1" w:rsidRPr="00B10EA1">
        <w:rPr>
          <w:rFonts w:ascii="Tempus Sans ITC" w:hAnsi="Tempus Sans ITC"/>
        </w:rPr>
        <w:t>) on cover letters and personal statement</w:t>
      </w:r>
      <w:r w:rsidR="00B10EA1">
        <w:rPr>
          <w:rFonts w:ascii="Tempus Sans ITC" w:hAnsi="Tempus Sans ITC"/>
        </w:rPr>
        <w:t>s</w:t>
      </w:r>
      <w:r w:rsidR="00B10EA1" w:rsidRPr="00B10EA1">
        <w:rPr>
          <w:rFonts w:ascii="Tempus Sans ITC" w:hAnsi="Tempus Sans ITC"/>
        </w:rPr>
        <w:t>.</w:t>
      </w:r>
      <w:r w:rsidR="00B10EA1">
        <w:rPr>
          <w:rFonts w:ascii="Tempus Sans ITC" w:hAnsi="Tempus Sans ITC"/>
        </w:rPr>
        <w:t xml:space="preserve">  </w:t>
      </w:r>
      <w:r w:rsidR="00A45F66">
        <w:rPr>
          <w:rFonts w:ascii="Tempus Sans ITC" w:hAnsi="Tempus Sans ITC"/>
        </w:rPr>
        <w:t xml:space="preserve">The cover letter or personal statement is worth 5% of your grade. </w:t>
      </w:r>
    </w:p>
    <w:p w:rsidR="002637EE" w:rsidRPr="00E503D8" w:rsidRDefault="002637EE" w:rsidP="00E503D8">
      <w:pPr>
        <w:pStyle w:val="ListParagraph"/>
        <w:numPr>
          <w:ilvl w:val="0"/>
          <w:numId w:val="1"/>
        </w:numPr>
        <w:spacing w:after="0" w:line="240" w:lineRule="auto"/>
        <w:rPr>
          <w:rFonts w:ascii="Tempus Sans ITC" w:hAnsi="Tempus Sans ITC"/>
        </w:rPr>
      </w:pPr>
      <w:r w:rsidRPr="00D47924">
        <w:rPr>
          <w:rFonts w:ascii="Tempus Sans ITC" w:hAnsi="Tempus Sans ITC"/>
          <w:i/>
        </w:rPr>
        <w:t xml:space="preserve">Research </w:t>
      </w:r>
      <w:r w:rsidR="00D47924">
        <w:rPr>
          <w:rFonts w:ascii="Tempus Sans ITC" w:hAnsi="Tempus Sans ITC"/>
          <w:i/>
        </w:rPr>
        <w:t>P</w:t>
      </w:r>
      <w:r w:rsidRPr="00D47924">
        <w:rPr>
          <w:rFonts w:ascii="Tempus Sans ITC" w:hAnsi="Tempus Sans ITC"/>
          <w:i/>
        </w:rPr>
        <w:t>aper</w:t>
      </w:r>
      <w:r w:rsidR="00D47924" w:rsidRPr="00D47924">
        <w:rPr>
          <w:rFonts w:ascii="Tempus Sans ITC" w:hAnsi="Tempus Sans ITC"/>
          <w:i/>
        </w:rPr>
        <w:t>.</w:t>
      </w:r>
      <w:r w:rsidR="00D47924">
        <w:rPr>
          <w:rFonts w:ascii="Tempus Sans ITC" w:hAnsi="Tempus Sans ITC"/>
        </w:rPr>
        <w:t xml:space="preserve">  The research paper is individually tailored to each student’s needs. It can be part of the student’s assigned work at the internship </w:t>
      </w:r>
      <w:r w:rsidR="00F16CD0">
        <w:rPr>
          <w:rFonts w:ascii="Tempus Sans ITC" w:hAnsi="Tempus Sans ITC"/>
        </w:rPr>
        <w:t xml:space="preserve">and approved by the instructor </w:t>
      </w:r>
      <w:r w:rsidR="00D47924">
        <w:rPr>
          <w:rFonts w:ascii="Tempus Sans ITC" w:hAnsi="Tempus Sans ITC"/>
        </w:rPr>
        <w:t xml:space="preserve">or designed with the instructor to supplement the student’s knowledge in the area of the internship.  </w:t>
      </w:r>
      <w:r w:rsidR="002535D5">
        <w:rPr>
          <w:rFonts w:ascii="Tempus Sans ITC" w:hAnsi="Tempus Sans ITC"/>
        </w:rPr>
        <w:t>The research paper should be 8-10 pages long</w:t>
      </w:r>
      <w:r w:rsidR="00F16CD0">
        <w:rPr>
          <w:rFonts w:ascii="Tempus Sans ITC" w:hAnsi="Tempus Sans ITC"/>
        </w:rPr>
        <w:t xml:space="preserve">.  </w:t>
      </w:r>
      <w:r w:rsidR="00F16CD0" w:rsidRPr="000C7DF0">
        <w:rPr>
          <w:rFonts w:ascii="Tempus Sans ITC" w:hAnsi="Tempus Sans ITC"/>
          <w:color w:val="FF0000"/>
        </w:rPr>
        <w:t>T</w:t>
      </w:r>
      <w:r w:rsidR="00D47924" w:rsidRPr="000C7DF0">
        <w:rPr>
          <w:rFonts w:ascii="Tempus Sans ITC" w:hAnsi="Tempus Sans ITC"/>
          <w:color w:val="FF0000"/>
        </w:rPr>
        <w:t xml:space="preserve">he research paper </w:t>
      </w:r>
      <w:r w:rsidR="00F16CD0" w:rsidRPr="000C7DF0">
        <w:rPr>
          <w:rFonts w:ascii="Tempus Sans ITC" w:hAnsi="Tempus Sans ITC"/>
          <w:color w:val="FF0000"/>
        </w:rPr>
        <w:t xml:space="preserve">this semester </w:t>
      </w:r>
      <w:r w:rsidR="00D47924" w:rsidRPr="000C7DF0">
        <w:rPr>
          <w:rFonts w:ascii="Tempus Sans ITC" w:hAnsi="Tempus Sans ITC"/>
          <w:color w:val="FF0000"/>
        </w:rPr>
        <w:t xml:space="preserve">will be conducted on </w:t>
      </w:r>
      <w:r w:rsidR="002329C3">
        <w:rPr>
          <w:rFonts w:ascii="Tempus Sans ITC" w:hAnsi="Tempus Sans ITC"/>
          <w:color w:val="FF0000"/>
        </w:rPr>
        <w:t>XXXXX</w:t>
      </w:r>
      <w:r w:rsidR="00D47924" w:rsidRPr="000C7DF0">
        <w:rPr>
          <w:rFonts w:ascii="Tempus Sans ITC" w:hAnsi="Tempus Sans ITC"/>
          <w:color w:val="FF0000"/>
        </w:rPr>
        <w:t>.</w:t>
      </w:r>
      <w:r w:rsidR="00A45F66" w:rsidRPr="000C7DF0">
        <w:rPr>
          <w:rFonts w:ascii="Tempus Sans ITC" w:hAnsi="Tempus Sans ITC"/>
          <w:color w:val="FF0000"/>
        </w:rPr>
        <w:t xml:space="preserve">  </w:t>
      </w:r>
      <w:r w:rsidR="00A45F66">
        <w:rPr>
          <w:rFonts w:ascii="Tempus Sans ITC" w:hAnsi="Tempus Sans ITC"/>
        </w:rPr>
        <w:t>The research paper is worth 15% of the final course grade.</w:t>
      </w:r>
    </w:p>
    <w:p w:rsidR="002637EE" w:rsidRDefault="002637EE" w:rsidP="0022648F">
      <w:pPr>
        <w:pStyle w:val="ListParagraph"/>
        <w:numPr>
          <w:ilvl w:val="0"/>
          <w:numId w:val="1"/>
        </w:numPr>
        <w:spacing w:after="0" w:line="240" w:lineRule="auto"/>
        <w:rPr>
          <w:rFonts w:ascii="Tempus Sans ITC" w:hAnsi="Tempus Sans ITC"/>
        </w:rPr>
      </w:pPr>
      <w:r w:rsidRPr="00D47924">
        <w:rPr>
          <w:rFonts w:ascii="Tempus Sans ITC" w:hAnsi="Tempus Sans ITC"/>
          <w:i/>
        </w:rPr>
        <w:t>E-Portfolio</w:t>
      </w:r>
      <w:r w:rsidR="00D47924">
        <w:rPr>
          <w:rFonts w:ascii="Tempus Sans ITC" w:hAnsi="Tempus Sans ITC"/>
          <w:i/>
        </w:rPr>
        <w:t>.</w:t>
      </w:r>
      <w:r w:rsidRPr="00E503D8">
        <w:rPr>
          <w:rFonts w:ascii="Tempus Sans ITC" w:hAnsi="Tempus Sans ITC"/>
        </w:rPr>
        <w:t xml:space="preserve"> </w:t>
      </w:r>
      <w:r w:rsidR="00D47924">
        <w:rPr>
          <w:rFonts w:ascii="Tempus Sans ITC" w:hAnsi="Tempus Sans ITC"/>
        </w:rPr>
        <w:t xml:space="preserve"> The e-Portfolio will bring together revised versions of the </w:t>
      </w:r>
      <w:r w:rsidRPr="00E503D8">
        <w:rPr>
          <w:rFonts w:ascii="Tempus Sans ITC" w:hAnsi="Tempus Sans ITC"/>
        </w:rPr>
        <w:t>resume, cover letter</w:t>
      </w:r>
      <w:r w:rsidR="003668E0">
        <w:rPr>
          <w:rFonts w:ascii="Tempus Sans ITC" w:hAnsi="Tempus Sans ITC"/>
        </w:rPr>
        <w:t xml:space="preserve"> or personal statement</w:t>
      </w:r>
      <w:r w:rsidRPr="00E503D8">
        <w:rPr>
          <w:rFonts w:ascii="Tempus Sans ITC" w:hAnsi="Tempus Sans ITC"/>
        </w:rPr>
        <w:t xml:space="preserve">, </w:t>
      </w:r>
      <w:r w:rsidR="00D47924">
        <w:rPr>
          <w:rFonts w:ascii="Tempus Sans ITC" w:hAnsi="Tempus Sans ITC"/>
        </w:rPr>
        <w:t xml:space="preserve">and </w:t>
      </w:r>
      <w:r w:rsidRPr="00E503D8">
        <w:rPr>
          <w:rFonts w:ascii="Tempus Sans ITC" w:hAnsi="Tempus Sans ITC"/>
        </w:rPr>
        <w:t>research paper</w:t>
      </w:r>
      <w:r w:rsidR="00D47924">
        <w:rPr>
          <w:rFonts w:ascii="Tempus Sans ITC" w:hAnsi="Tempus Sans ITC"/>
        </w:rPr>
        <w:t xml:space="preserve"> (</w:t>
      </w:r>
      <w:r w:rsidR="000C7DF0">
        <w:rPr>
          <w:rFonts w:ascii="Tempus Sans ITC" w:hAnsi="Tempus Sans ITC"/>
        </w:rPr>
        <w:t xml:space="preserve">as a </w:t>
      </w:r>
      <w:r w:rsidR="00D47924">
        <w:rPr>
          <w:rFonts w:ascii="Tempus Sans ITC" w:hAnsi="Tempus Sans ITC"/>
        </w:rPr>
        <w:t xml:space="preserve">writing sample). </w:t>
      </w:r>
      <w:r w:rsidRPr="00E503D8">
        <w:rPr>
          <w:rFonts w:ascii="Tempus Sans ITC" w:hAnsi="Tempus Sans ITC"/>
        </w:rPr>
        <w:t xml:space="preserve"> </w:t>
      </w:r>
      <w:r w:rsidR="00D47924">
        <w:rPr>
          <w:rFonts w:ascii="Tempus Sans ITC" w:hAnsi="Tempus Sans ITC"/>
        </w:rPr>
        <w:t>These will be supplemented by a</w:t>
      </w:r>
      <w:r w:rsidR="001F0681">
        <w:rPr>
          <w:rFonts w:ascii="Tempus Sans ITC" w:hAnsi="Tempus Sans ITC"/>
        </w:rPr>
        <w:t>n end-of-the-semester</w:t>
      </w:r>
      <w:r w:rsidR="00D47924">
        <w:rPr>
          <w:rFonts w:ascii="Tempus Sans ITC" w:hAnsi="Tempus Sans ITC"/>
        </w:rPr>
        <w:t xml:space="preserve"> </w:t>
      </w:r>
      <w:r w:rsidRPr="00E503D8">
        <w:rPr>
          <w:rFonts w:ascii="Tempus Sans ITC" w:hAnsi="Tempus Sans ITC"/>
        </w:rPr>
        <w:t xml:space="preserve">reflection on </w:t>
      </w:r>
      <w:r w:rsidR="00D47924">
        <w:rPr>
          <w:rFonts w:ascii="Tempus Sans ITC" w:hAnsi="Tempus Sans ITC"/>
        </w:rPr>
        <w:t xml:space="preserve">the student’s </w:t>
      </w:r>
      <w:r w:rsidRPr="00E503D8">
        <w:rPr>
          <w:rFonts w:ascii="Tempus Sans ITC" w:hAnsi="Tempus Sans ITC"/>
        </w:rPr>
        <w:t xml:space="preserve">progress in attaining </w:t>
      </w:r>
      <w:r w:rsidR="00D47924">
        <w:rPr>
          <w:rFonts w:ascii="Tempus Sans ITC" w:hAnsi="Tempus Sans ITC"/>
        </w:rPr>
        <w:t xml:space="preserve">his/her/their </w:t>
      </w:r>
      <w:r w:rsidRPr="00E503D8">
        <w:rPr>
          <w:rFonts w:ascii="Tempus Sans ITC" w:hAnsi="Tempus Sans ITC"/>
        </w:rPr>
        <w:t>professional and/or personal goals</w:t>
      </w:r>
      <w:r w:rsidR="00D47924">
        <w:rPr>
          <w:rFonts w:ascii="Tempus Sans ITC" w:hAnsi="Tempus Sans ITC"/>
        </w:rPr>
        <w:t xml:space="preserve"> through the internship experience</w:t>
      </w:r>
      <w:r w:rsidRPr="00E503D8">
        <w:rPr>
          <w:rFonts w:ascii="Tempus Sans ITC" w:hAnsi="Tempus Sans ITC"/>
        </w:rPr>
        <w:t>.</w:t>
      </w:r>
      <w:r w:rsidR="00D47924">
        <w:rPr>
          <w:rFonts w:ascii="Tempus Sans ITC" w:hAnsi="Tempus Sans ITC"/>
        </w:rPr>
        <w:t xml:space="preserve"> </w:t>
      </w:r>
      <w:r w:rsidR="0022648F">
        <w:rPr>
          <w:rFonts w:ascii="Tempus Sans ITC" w:hAnsi="Tempus Sans ITC"/>
        </w:rPr>
        <w:t xml:space="preserve"> The reflection should </w:t>
      </w:r>
      <w:r w:rsidR="0022648F" w:rsidRPr="0022648F">
        <w:rPr>
          <w:rFonts w:ascii="Tempus Sans ITC" w:hAnsi="Tempus Sans ITC"/>
        </w:rPr>
        <w:t xml:space="preserve">cover what </w:t>
      </w:r>
      <w:r w:rsidR="0022648F">
        <w:rPr>
          <w:rFonts w:ascii="Tempus Sans ITC" w:hAnsi="Tempus Sans ITC"/>
        </w:rPr>
        <w:t xml:space="preserve">students </w:t>
      </w:r>
      <w:r w:rsidR="0022648F" w:rsidRPr="0022648F">
        <w:rPr>
          <w:rFonts w:ascii="Tempus Sans ITC" w:hAnsi="Tempus Sans ITC"/>
        </w:rPr>
        <w:t xml:space="preserve">have learned about </w:t>
      </w:r>
      <w:r w:rsidR="0022648F">
        <w:rPr>
          <w:rFonts w:ascii="Tempus Sans ITC" w:hAnsi="Tempus Sans ITC"/>
        </w:rPr>
        <w:t xml:space="preserve">themselves </w:t>
      </w:r>
      <w:r w:rsidR="0022648F" w:rsidRPr="0022648F">
        <w:rPr>
          <w:rFonts w:ascii="Tempus Sans ITC" w:hAnsi="Tempus Sans ITC"/>
        </w:rPr>
        <w:t xml:space="preserve">in this </w:t>
      </w:r>
      <w:r w:rsidR="0022648F">
        <w:rPr>
          <w:rFonts w:ascii="Tempus Sans ITC" w:hAnsi="Tempus Sans ITC"/>
        </w:rPr>
        <w:t xml:space="preserve">internship </w:t>
      </w:r>
      <w:r w:rsidR="0022648F" w:rsidRPr="0022648F">
        <w:rPr>
          <w:rFonts w:ascii="Tempus Sans ITC" w:hAnsi="Tempus Sans ITC"/>
        </w:rPr>
        <w:t>(assessments, experiences, et</w:t>
      </w:r>
      <w:r w:rsidR="0022648F">
        <w:rPr>
          <w:rFonts w:ascii="Tempus Sans ITC" w:hAnsi="Tempus Sans ITC"/>
        </w:rPr>
        <w:t xml:space="preserve">c.) </w:t>
      </w:r>
      <w:r w:rsidR="0022648F" w:rsidRPr="0022648F">
        <w:rPr>
          <w:rFonts w:ascii="Tempus Sans ITC" w:hAnsi="Tempus Sans ITC"/>
        </w:rPr>
        <w:t xml:space="preserve">and how </w:t>
      </w:r>
      <w:r w:rsidR="0022648F">
        <w:rPr>
          <w:rFonts w:ascii="Tempus Sans ITC" w:hAnsi="Tempus Sans ITC"/>
        </w:rPr>
        <w:t xml:space="preserve">they </w:t>
      </w:r>
      <w:r w:rsidR="0022648F" w:rsidRPr="0022648F">
        <w:rPr>
          <w:rFonts w:ascii="Tempus Sans ITC" w:hAnsi="Tempus Sans ITC"/>
        </w:rPr>
        <w:t xml:space="preserve">are using this information to plan </w:t>
      </w:r>
      <w:r w:rsidR="0022648F">
        <w:rPr>
          <w:rFonts w:ascii="Tempus Sans ITC" w:hAnsi="Tempus Sans ITC"/>
        </w:rPr>
        <w:t xml:space="preserve">their </w:t>
      </w:r>
      <w:r w:rsidR="0022648F" w:rsidRPr="0022648F">
        <w:rPr>
          <w:rFonts w:ascii="Tempus Sans ITC" w:hAnsi="Tempus Sans ITC"/>
        </w:rPr>
        <w:t xml:space="preserve">next steps.  </w:t>
      </w:r>
      <w:r w:rsidR="0022648F">
        <w:rPr>
          <w:rFonts w:ascii="Tempus Sans ITC" w:hAnsi="Tempus Sans ITC"/>
        </w:rPr>
        <w:t xml:space="preserve">Students should think concretely about what they need </w:t>
      </w:r>
      <w:r w:rsidR="0022648F" w:rsidRPr="0022648F">
        <w:rPr>
          <w:rFonts w:ascii="Tempus Sans ITC" w:hAnsi="Tempus Sans ITC"/>
        </w:rPr>
        <w:t xml:space="preserve">to do </w:t>
      </w:r>
      <w:r w:rsidR="0022648F">
        <w:rPr>
          <w:rFonts w:ascii="Tempus Sans ITC" w:hAnsi="Tempus Sans ITC"/>
        </w:rPr>
        <w:t xml:space="preserve">in order </w:t>
      </w:r>
      <w:r w:rsidR="0022648F" w:rsidRPr="0022648F">
        <w:rPr>
          <w:rFonts w:ascii="Tempus Sans ITC" w:hAnsi="Tempus Sans ITC"/>
        </w:rPr>
        <w:t xml:space="preserve">to make </w:t>
      </w:r>
      <w:r w:rsidR="0022648F">
        <w:rPr>
          <w:rFonts w:ascii="Tempus Sans ITC" w:hAnsi="Tempus Sans ITC"/>
        </w:rPr>
        <w:t xml:space="preserve">their </w:t>
      </w:r>
      <w:r w:rsidR="0022648F" w:rsidRPr="0022648F">
        <w:rPr>
          <w:rFonts w:ascii="Tempus Sans ITC" w:hAnsi="Tempus Sans ITC"/>
        </w:rPr>
        <w:t xml:space="preserve">career goals a reality.  </w:t>
      </w:r>
      <w:r w:rsidR="00D47924">
        <w:rPr>
          <w:rFonts w:ascii="Tempus Sans ITC" w:hAnsi="Tempus Sans ITC"/>
        </w:rPr>
        <w:t xml:space="preserve">The reflection should be three-to-four pages long. </w:t>
      </w:r>
      <w:r w:rsidR="000C7DF0">
        <w:rPr>
          <w:rFonts w:ascii="Tempus Sans ITC" w:hAnsi="Tempus Sans ITC"/>
        </w:rPr>
        <w:t xml:space="preserve"> Make sure you hit all the required content, as described in this paragraph. </w:t>
      </w:r>
      <w:r w:rsidR="00C37E3C">
        <w:rPr>
          <w:rFonts w:ascii="Tempus Sans ITC" w:hAnsi="Tempus Sans ITC"/>
        </w:rPr>
        <w:t xml:space="preserve"> </w:t>
      </w:r>
      <w:r w:rsidR="001F0681">
        <w:rPr>
          <w:rFonts w:ascii="Tempus Sans ITC" w:hAnsi="Tempus Sans ITC"/>
        </w:rPr>
        <w:t xml:space="preserve">There are further questions </w:t>
      </w:r>
      <w:r w:rsidR="00C37E3C">
        <w:rPr>
          <w:rFonts w:ascii="Tempus Sans ITC" w:hAnsi="Tempus Sans ITC"/>
        </w:rPr>
        <w:t xml:space="preserve">you might explore </w:t>
      </w:r>
      <w:r w:rsidR="001F0681">
        <w:rPr>
          <w:rFonts w:ascii="Tempus Sans ITC" w:hAnsi="Tempus Sans ITC"/>
        </w:rPr>
        <w:t>in D2L under “</w:t>
      </w:r>
      <w:r w:rsidR="00EA62B6">
        <w:rPr>
          <w:rFonts w:ascii="Tempus Sans ITC" w:hAnsi="Tempus Sans ITC"/>
        </w:rPr>
        <w:t xml:space="preserve">485 </w:t>
      </w:r>
      <w:r w:rsidR="001F0681">
        <w:rPr>
          <w:rFonts w:ascii="Tempus Sans ITC" w:hAnsi="Tempus Sans ITC"/>
        </w:rPr>
        <w:t>How to Journal”</w:t>
      </w:r>
      <w:r w:rsidR="003668E0">
        <w:rPr>
          <w:rFonts w:ascii="Tempus Sans ITC" w:hAnsi="Tempus Sans ITC"/>
        </w:rPr>
        <w:t xml:space="preserve"> if you need inspiration.</w:t>
      </w:r>
      <w:r w:rsidR="001F0681">
        <w:rPr>
          <w:rFonts w:ascii="Tempus Sans ITC" w:hAnsi="Tempus Sans ITC"/>
        </w:rPr>
        <w:t xml:space="preserve"> </w:t>
      </w:r>
      <w:r w:rsidR="003668E0">
        <w:rPr>
          <w:rFonts w:ascii="Tempus Sans ITC" w:hAnsi="Tempus Sans ITC"/>
        </w:rPr>
        <w:t xml:space="preserve"> </w:t>
      </w:r>
      <w:r w:rsidR="00C8714C">
        <w:rPr>
          <w:rFonts w:ascii="Tempus Sans ITC" w:hAnsi="Tempus Sans ITC"/>
        </w:rPr>
        <w:t xml:space="preserve">Find instructions for the assignment in the Word document “Why and How to e-Portfolio” in D2L. </w:t>
      </w:r>
      <w:r w:rsidR="00D47924">
        <w:rPr>
          <w:rFonts w:ascii="Tempus Sans ITC" w:hAnsi="Tempus Sans ITC"/>
        </w:rPr>
        <w:t>The e-Portfolio is worth 20% of the course grade.</w:t>
      </w:r>
    </w:p>
    <w:p w:rsidR="00F16CD0" w:rsidRPr="00E503D8" w:rsidRDefault="00F16CD0" w:rsidP="0022648F">
      <w:pPr>
        <w:pStyle w:val="ListParagraph"/>
        <w:numPr>
          <w:ilvl w:val="0"/>
          <w:numId w:val="1"/>
        </w:numPr>
        <w:spacing w:after="0" w:line="240" w:lineRule="auto"/>
        <w:rPr>
          <w:rFonts w:ascii="Tempus Sans ITC" w:hAnsi="Tempus Sans ITC"/>
        </w:rPr>
      </w:pPr>
      <w:r>
        <w:rPr>
          <w:rFonts w:ascii="Tempus Sans ITC" w:hAnsi="Tempus Sans ITC"/>
          <w:i/>
        </w:rPr>
        <w:t>!!Bonus!!</w:t>
      </w:r>
      <w:r>
        <w:rPr>
          <w:rFonts w:ascii="Tempus Sans ITC" w:hAnsi="Tempus Sans ITC"/>
        </w:rPr>
        <w:t xml:space="preserve"> Ten bonus points on any assignment (except the internship placement grade) for making an appointment with the Career Center’s Ms. Ellen Taylor, career advisor for our college.  Make an appointment through Handshake.  Document your visit to Ms. Taylor in an e-mail to the instructor with a description of the content of your meeting.</w:t>
      </w:r>
      <w:r w:rsidR="00B90E99">
        <w:rPr>
          <w:rFonts w:ascii="Tempus Sans ITC" w:hAnsi="Tempus Sans ITC"/>
        </w:rPr>
        <w:t xml:space="preserve">  Ms. Taylor </w:t>
      </w:r>
      <w:r w:rsidR="00C37E3C">
        <w:rPr>
          <w:rFonts w:ascii="Tempus Sans ITC" w:hAnsi="Tempus Sans ITC"/>
        </w:rPr>
        <w:t>(</w:t>
      </w:r>
      <w:hyperlink r:id="rId6" w:history="1">
        <w:r w:rsidR="00C37E3C" w:rsidRPr="00214237">
          <w:rPr>
            <w:rStyle w:val="Hyperlink"/>
            <w:rFonts w:ascii="Tempus Sans ITC" w:hAnsi="Tempus Sans ITC"/>
          </w:rPr>
          <w:t>eltaylor@radford.edu</w:t>
        </w:r>
      </w:hyperlink>
      <w:r w:rsidR="00C37E3C">
        <w:rPr>
          <w:rFonts w:ascii="Tempus Sans ITC" w:hAnsi="Tempus Sans ITC"/>
        </w:rPr>
        <w:t xml:space="preserve">) </w:t>
      </w:r>
      <w:r w:rsidR="00B90E99">
        <w:rPr>
          <w:rFonts w:ascii="Tempus Sans ITC" w:hAnsi="Tempus Sans ITC"/>
        </w:rPr>
        <w:t>should be cc’d on the e-mail.</w:t>
      </w:r>
    </w:p>
    <w:p w:rsidR="002637EE" w:rsidRPr="00E503D8" w:rsidRDefault="002637EE" w:rsidP="00E503D8">
      <w:pPr>
        <w:spacing w:after="0" w:line="240" w:lineRule="auto"/>
        <w:rPr>
          <w:rFonts w:ascii="Tempus Sans ITC" w:hAnsi="Tempus Sans ITC"/>
        </w:rPr>
      </w:pPr>
    </w:p>
    <w:p w:rsidR="002637EE" w:rsidRPr="00E503D8" w:rsidRDefault="002637EE" w:rsidP="00E503D8">
      <w:pPr>
        <w:spacing w:after="0" w:line="240" w:lineRule="auto"/>
        <w:rPr>
          <w:rFonts w:ascii="Tempus Sans ITC" w:hAnsi="Tempus Sans ITC"/>
          <w:b/>
          <w:i/>
        </w:rPr>
      </w:pPr>
      <w:r w:rsidRPr="00E503D8">
        <w:rPr>
          <w:rFonts w:ascii="Tempus Sans ITC" w:hAnsi="Tempus Sans ITC"/>
          <w:b/>
          <w:i/>
        </w:rPr>
        <w:t xml:space="preserve">III. Oral </w:t>
      </w:r>
      <w:r w:rsidR="006B7121">
        <w:rPr>
          <w:rFonts w:ascii="Tempus Sans ITC" w:hAnsi="Tempus Sans ITC"/>
          <w:b/>
          <w:i/>
        </w:rPr>
        <w:t xml:space="preserve">Presentation </w:t>
      </w:r>
      <w:r w:rsidRPr="00E503D8">
        <w:rPr>
          <w:rFonts w:ascii="Tempus Sans ITC" w:hAnsi="Tempus Sans ITC"/>
          <w:b/>
          <w:i/>
        </w:rPr>
        <w:t>Assignments</w:t>
      </w:r>
    </w:p>
    <w:p w:rsidR="002637EE" w:rsidRPr="00327430" w:rsidRDefault="000C7DF0" w:rsidP="00E503D8">
      <w:pPr>
        <w:pStyle w:val="ListParagraph"/>
        <w:numPr>
          <w:ilvl w:val="0"/>
          <w:numId w:val="3"/>
        </w:numPr>
        <w:spacing w:after="0" w:line="240" w:lineRule="auto"/>
        <w:rPr>
          <w:rFonts w:ascii="Tempus Sans ITC" w:hAnsi="Tempus Sans ITC"/>
          <w:i/>
        </w:rPr>
      </w:pPr>
      <w:r>
        <w:rPr>
          <w:rFonts w:ascii="Tempus Sans ITC" w:hAnsi="Tempus Sans ITC"/>
        </w:rPr>
        <w:t>Via Zoom with the instructor, p</w:t>
      </w:r>
      <w:r w:rsidR="002637EE" w:rsidRPr="00E503D8">
        <w:rPr>
          <w:rFonts w:ascii="Tempus Sans ITC" w:hAnsi="Tempus Sans ITC"/>
        </w:rPr>
        <w:t>resent an oral report on a book chosen in conjunction with the instructor</w:t>
      </w:r>
      <w:r>
        <w:rPr>
          <w:rFonts w:ascii="Tempus Sans ITC" w:hAnsi="Tempus Sans ITC"/>
        </w:rPr>
        <w:t xml:space="preserve"> to supplement the student internship placement</w:t>
      </w:r>
      <w:r w:rsidR="002637EE" w:rsidRPr="00E503D8">
        <w:rPr>
          <w:rFonts w:ascii="Tempus Sans ITC" w:hAnsi="Tempus Sans ITC"/>
        </w:rPr>
        <w:t xml:space="preserve">. </w:t>
      </w:r>
      <w:r>
        <w:rPr>
          <w:rFonts w:ascii="Tempus Sans ITC" w:hAnsi="Tempus Sans ITC"/>
        </w:rPr>
        <w:t xml:space="preserve"> </w:t>
      </w:r>
      <w:r w:rsidR="002637EE" w:rsidRPr="000C7DF0">
        <w:rPr>
          <w:rFonts w:ascii="Tempus Sans ITC" w:hAnsi="Tempus Sans ITC"/>
          <w:color w:val="FF0000"/>
        </w:rPr>
        <w:t xml:space="preserve">For this semester, that will be </w:t>
      </w:r>
      <w:r w:rsidR="002329C3">
        <w:rPr>
          <w:rFonts w:ascii="Tempus Sans ITC" w:hAnsi="Tempus Sans ITC"/>
          <w:color w:val="FF0000"/>
        </w:rPr>
        <w:lastRenderedPageBreak/>
        <w:t>XXXXXXXXXXXXXXXX</w:t>
      </w:r>
      <w:r w:rsidR="002637EE" w:rsidRPr="000C7DF0">
        <w:rPr>
          <w:rFonts w:ascii="Tempus Sans ITC" w:hAnsi="Tempus Sans ITC"/>
          <w:color w:val="FF0000"/>
        </w:rPr>
        <w:t>.</w:t>
      </w:r>
      <w:r w:rsidR="002637EE" w:rsidRPr="000C7DF0">
        <w:rPr>
          <w:rFonts w:ascii="Tempus Sans ITC" w:hAnsi="Tempus Sans ITC"/>
          <w:i/>
          <w:color w:val="FF0000"/>
        </w:rPr>
        <w:t xml:space="preserve"> </w:t>
      </w:r>
      <w:r w:rsidR="00D47924" w:rsidRPr="000C7DF0">
        <w:rPr>
          <w:rFonts w:ascii="Tempus Sans ITC" w:hAnsi="Tempus Sans ITC"/>
          <w:i/>
          <w:color w:val="FF0000"/>
        </w:rPr>
        <w:t xml:space="preserve"> </w:t>
      </w:r>
      <w:r w:rsidR="00D47924">
        <w:rPr>
          <w:rFonts w:ascii="Tempus Sans ITC" w:hAnsi="Tempus Sans ITC"/>
        </w:rPr>
        <w:t xml:space="preserve">The oral presentation </w:t>
      </w:r>
      <w:r w:rsidR="00B90E99">
        <w:rPr>
          <w:rFonts w:ascii="Tempus Sans ITC" w:hAnsi="Tempus Sans ITC"/>
        </w:rPr>
        <w:t xml:space="preserve">should describe and analyze the book.  Probe the author’s assumptions and biases. Interact with the content, bringing your knowledge, skills, and experiences to bear. Apply a critical lens to the author’s key arguments. Do they hold water? The oral presentation </w:t>
      </w:r>
      <w:r w:rsidR="00D47924">
        <w:rPr>
          <w:rFonts w:ascii="Tempus Sans ITC" w:hAnsi="Tempus Sans ITC"/>
        </w:rPr>
        <w:t>of the book should be 15 minutes long</w:t>
      </w:r>
      <w:r>
        <w:rPr>
          <w:rFonts w:ascii="Tempus Sans ITC" w:hAnsi="Tempus Sans ITC"/>
        </w:rPr>
        <w:t>. Students should be prepared for additional Q&amp;A discussion with the instructor</w:t>
      </w:r>
      <w:r w:rsidR="00D47924">
        <w:rPr>
          <w:rFonts w:ascii="Tempus Sans ITC" w:hAnsi="Tempus Sans ITC"/>
        </w:rPr>
        <w:t>. The oral presentation is worth 10% of the course grade.</w:t>
      </w:r>
    </w:p>
    <w:p w:rsidR="00327430" w:rsidRPr="0099590F" w:rsidRDefault="00327430" w:rsidP="00327430">
      <w:pPr>
        <w:pStyle w:val="ListParagraph"/>
        <w:spacing w:after="0" w:line="240" w:lineRule="auto"/>
        <w:rPr>
          <w:rFonts w:ascii="Tempus Sans ITC" w:hAnsi="Tempus Sans ITC"/>
          <w:i/>
        </w:rPr>
      </w:pPr>
    </w:p>
    <w:p w:rsidR="00903F5B" w:rsidRDefault="0099590F" w:rsidP="00327430">
      <w:pPr>
        <w:pStyle w:val="ListParagraph"/>
        <w:spacing w:after="0" w:line="240" w:lineRule="auto"/>
        <w:rPr>
          <w:rFonts w:ascii="Tempus Sans ITC" w:hAnsi="Tempus Sans ITC"/>
        </w:rPr>
      </w:pPr>
      <w:r w:rsidRPr="0099590F">
        <w:rPr>
          <w:rFonts w:ascii="Tempus Sans ITC" w:hAnsi="Tempus Sans ITC"/>
        </w:rPr>
        <w:t xml:space="preserve">Some suggested books include: </w:t>
      </w:r>
      <w:r>
        <w:rPr>
          <w:rFonts w:ascii="Tempus Sans ITC" w:hAnsi="Tempus Sans ITC"/>
        </w:rPr>
        <w:t xml:space="preserve"> </w:t>
      </w:r>
    </w:p>
    <w:p w:rsidR="00327430" w:rsidRDefault="00327430" w:rsidP="00327430">
      <w:pPr>
        <w:pStyle w:val="ListParagraph"/>
        <w:numPr>
          <w:ilvl w:val="0"/>
          <w:numId w:val="3"/>
        </w:numPr>
        <w:spacing w:after="0" w:line="240" w:lineRule="auto"/>
        <w:rPr>
          <w:rFonts w:ascii="Tempus Sans ITC" w:hAnsi="Tempus Sans ITC"/>
        </w:rPr>
      </w:pPr>
      <w:r>
        <w:rPr>
          <w:rFonts w:ascii="Tempus Sans ITC" w:hAnsi="Tempus Sans ITC"/>
        </w:rPr>
        <w:t>For Campaigns:</w:t>
      </w:r>
    </w:p>
    <w:p w:rsidR="00327430" w:rsidRDefault="00327430" w:rsidP="00327430">
      <w:pPr>
        <w:pStyle w:val="ListParagraph"/>
        <w:numPr>
          <w:ilvl w:val="1"/>
          <w:numId w:val="3"/>
        </w:numPr>
        <w:spacing w:after="0" w:line="240" w:lineRule="auto"/>
        <w:rPr>
          <w:rFonts w:ascii="Tempus Sans ITC" w:hAnsi="Tempus Sans ITC"/>
        </w:rPr>
      </w:pPr>
      <w:r>
        <w:rPr>
          <w:rFonts w:ascii="Tempus Sans ITC" w:hAnsi="Tempus Sans ITC"/>
        </w:rPr>
        <w:t xml:space="preserve">Jonathan Allen and Amie </w:t>
      </w:r>
      <w:proofErr w:type="spellStart"/>
      <w:r>
        <w:rPr>
          <w:rFonts w:ascii="Tempus Sans ITC" w:hAnsi="Tempus Sans ITC"/>
        </w:rPr>
        <w:t>Parnes</w:t>
      </w:r>
      <w:proofErr w:type="spellEnd"/>
      <w:r>
        <w:rPr>
          <w:rFonts w:ascii="Tempus Sans ITC" w:hAnsi="Tempus Sans ITC"/>
        </w:rPr>
        <w:t xml:space="preserve">, </w:t>
      </w:r>
      <w:r>
        <w:rPr>
          <w:rFonts w:ascii="Tempus Sans ITC" w:hAnsi="Tempus Sans ITC"/>
          <w:i/>
        </w:rPr>
        <w:t>Shattered</w:t>
      </w:r>
      <w:r w:rsidR="00CE3211">
        <w:rPr>
          <w:rFonts w:ascii="Tempus Sans ITC" w:hAnsi="Tempus Sans ITC"/>
          <w:i/>
        </w:rPr>
        <w:t>: Inside Hillary Clinton’s Doomed Campaign</w:t>
      </w:r>
    </w:p>
    <w:p w:rsidR="00327430" w:rsidRDefault="00327430" w:rsidP="00327430">
      <w:pPr>
        <w:pStyle w:val="ListParagraph"/>
        <w:numPr>
          <w:ilvl w:val="1"/>
          <w:numId w:val="3"/>
        </w:numPr>
        <w:spacing w:after="0" w:line="240" w:lineRule="auto"/>
        <w:rPr>
          <w:rFonts w:ascii="Tempus Sans ITC" w:hAnsi="Tempus Sans ITC"/>
        </w:rPr>
      </w:pPr>
      <w:r>
        <w:rPr>
          <w:rFonts w:ascii="Tempus Sans ITC" w:hAnsi="Tempus Sans ITC"/>
        </w:rPr>
        <w:t xml:space="preserve">John </w:t>
      </w:r>
      <w:proofErr w:type="spellStart"/>
      <w:r>
        <w:rPr>
          <w:rFonts w:ascii="Tempus Sans ITC" w:hAnsi="Tempus Sans ITC"/>
        </w:rPr>
        <w:t>Heilemann</w:t>
      </w:r>
      <w:proofErr w:type="spellEnd"/>
      <w:r>
        <w:rPr>
          <w:rFonts w:ascii="Tempus Sans ITC" w:hAnsi="Tempus Sans ITC"/>
        </w:rPr>
        <w:t xml:space="preserve"> and Mark Halperin, </w:t>
      </w:r>
      <w:r>
        <w:rPr>
          <w:rFonts w:ascii="Tempus Sans ITC" w:hAnsi="Tempus Sans ITC"/>
          <w:i/>
        </w:rPr>
        <w:t xml:space="preserve">Game Change </w:t>
      </w:r>
      <w:r>
        <w:rPr>
          <w:rFonts w:ascii="Tempus Sans ITC" w:hAnsi="Tempus Sans ITC"/>
        </w:rPr>
        <w:t>(on the 2008 presidential election)</w:t>
      </w:r>
    </w:p>
    <w:p w:rsidR="00327430" w:rsidRDefault="00327430" w:rsidP="00327430">
      <w:pPr>
        <w:pStyle w:val="ListParagraph"/>
        <w:numPr>
          <w:ilvl w:val="1"/>
          <w:numId w:val="3"/>
        </w:numPr>
        <w:spacing w:after="0" w:line="240" w:lineRule="auto"/>
        <w:rPr>
          <w:rFonts w:ascii="Tempus Sans ITC" w:hAnsi="Tempus Sans ITC"/>
        </w:rPr>
      </w:pPr>
      <w:r>
        <w:rPr>
          <w:rFonts w:ascii="Tempus Sans ITC" w:hAnsi="Tempus Sans ITC"/>
        </w:rPr>
        <w:t xml:space="preserve">Joe Klein (Anonymous), </w:t>
      </w:r>
      <w:r>
        <w:rPr>
          <w:rFonts w:ascii="Tempus Sans ITC" w:hAnsi="Tempus Sans ITC"/>
          <w:i/>
        </w:rPr>
        <w:t xml:space="preserve">Primary Colors </w:t>
      </w:r>
      <w:r>
        <w:rPr>
          <w:rFonts w:ascii="Tempus Sans ITC" w:hAnsi="Tempus Sans ITC"/>
        </w:rPr>
        <w:t>(a novel</w:t>
      </w:r>
      <w:r w:rsidR="00CE3211">
        <w:rPr>
          <w:rFonts w:ascii="Tempus Sans ITC" w:hAnsi="Tempus Sans ITC"/>
        </w:rPr>
        <w:t xml:space="preserve"> from the Bill Clinton years</w:t>
      </w:r>
      <w:r>
        <w:rPr>
          <w:rFonts w:ascii="Tempus Sans ITC" w:hAnsi="Tempus Sans ITC"/>
        </w:rPr>
        <w:t>)</w:t>
      </w:r>
    </w:p>
    <w:p w:rsidR="00327430" w:rsidRDefault="00327430" w:rsidP="00327430">
      <w:pPr>
        <w:pStyle w:val="ListParagraph"/>
        <w:numPr>
          <w:ilvl w:val="1"/>
          <w:numId w:val="3"/>
        </w:numPr>
        <w:spacing w:after="0" w:line="240" w:lineRule="auto"/>
        <w:rPr>
          <w:rFonts w:ascii="Tempus Sans ITC" w:hAnsi="Tempus Sans ITC"/>
        </w:rPr>
      </w:pPr>
      <w:r>
        <w:rPr>
          <w:rFonts w:ascii="Tempus Sans ITC" w:hAnsi="Tempus Sans ITC"/>
        </w:rPr>
        <w:t xml:space="preserve">Larry Sabato et al, </w:t>
      </w:r>
      <w:r>
        <w:rPr>
          <w:rFonts w:ascii="Tempus Sans ITC" w:hAnsi="Tempus Sans ITC"/>
          <w:i/>
        </w:rPr>
        <w:t xml:space="preserve">A Return to Normalcy </w:t>
      </w:r>
      <w:r>
        <w:rPr>
          <w:rFonts w:ascii="Tempus Sans ITC" w:hAnsi="Tempus Sans ITC"/>
        </w:rPr>
        <w:t>(different scholars and journalists look at the 2020 election).</w:t>
      </w:r>
    </w:p>
    <w:p w:rsidR="00CE3211" w:rsidRDefault="00CE3211" w:rsidP="00327430">
      <w:pPr>
        <w:pStyle w:val="ListParagraph"/>
        <w:numPr>
          <w:ilvl w:val="1"/>
          <w:numId w:val="3"/>
        </w:numPr>
        <w:spacing w:after="0" w:line="240" w:lineRule="auto"/>
        <w:rPr>
          <w:rFonts w:ascii="Tempus Sans ITC" w:hAnsi="Tempus Sans ITC"/>
        </w:rPr>
      </w:pPr>
      <w:r>
        <w:rPr>
          <w:rFonts w:ascii="Tempus Sans ITC" w:hAnsi="Tempus Sans ITC"/>
        </w:rPr>
        <w:t>Mary Stuckey,</w:t>
      </w:r>
      <w:r w:rsidRPr="00CE3211">
        <w:rPr>
          <w:rFonts w:ascii="Tempus Sans ITC" w:hAnsi="Tempus Sans ITC"/>
          <w:i/>
        </w:rPr>
        <w:t xml:space="preserve"> Deplorable: The Worst Presidential Campaigns from Jefferson to Trump.</w:t>
      </w:r>
    </w:p>
    <w:p w:rsidR="00327430" w:rsidRPr="00327430" w:rsidRDefault="00327430" w:rsidP="00327430">
      <w:pPr>
        <w:pStyle w:val="ListParagraph"/>
        <w:spacing w:after="0" w:line="240" w:lineRule="auto"/>
        <w:rPr>
          <w:rFonts w:ascii="Tempus Sans ITC" w:hAnsi="Tempus Sans ITC"/>
          <w:i/>
        </w:rPr>
      </w:pPr>
    </w:p>
    <w:p w:rsidR="008E5BEF" w:rsidRPr="008E5BEF" w:rsidRDefault="0099590F" w:rsidP="00E503D8">
      <w:pPr>
        <w:pStyle w:val="ListParagraph"/>
        <w:numPr>
          <w:ilvl w:val="0"/>
          <w:numId w:val="3"/>
        </w:numPr>
        <w:spacing w:after="0" w:line="240" w:lineRule="auto"/>
        <w:rPr>
          <w:rFonts w:ascii="Tempus Sans ITC" w:hAnsi="Tempus Sans ITC"/>
          <w:i/>
        </w:rPr>
      </w:pPr>
      <w:r w:rsidRPr="008E5BEF">
        <w:rPr>
          <w:rFonts w:ascii="Tempus Sans ITC" w:hAnsi="Tempus Sans ITC"/>
        </w:rPr>
        <w:t xml:space="preserve">For </w:t>
      </w:r>
      <w:r w:rsidR="008E5BEF" w:rsidRPr="008E5BEF">
        <w:rPr>
          <w:rFonts w:ascii="Tempus Sans ITC" w:hAnsi="Tempus Sans ITC"/>
        </w:rPr>
        <w:t>Law</w:t>
      </w:r>
      <w:r w:rsidR="008E5BEF">
        <w:rPr>
          <w:rFonts w:ascii="Tempus Sans ITC" w:hAnsi="Tempus Sans ITC"/>
        </w:rPr>
        <w:t xml:space="preserve">: </w:t>
      </w:r>
    </w:p>
    <w:p w:rsidR="00036717" w:rsidRPr="00036717" w:rsidRDefault="00036717" w:rsidP="00036717">
      <w:pPr>
        <w:pStyle w:val="ListParagraph"/>
        <w:numPr>
          <w:ilvl w:val="1"/>
          <w:numId w:val="3"/>
        </w:numPr>
        <w:spacing w:after="0" w:line="240" w:lineRule="auto"/>
        <w:rPr>
          <w:rFonts w:ascii="Tempus Sans ITC" w:hAnsi="Tempus Sans ITC"/>
          <w:i/>
        </w:rPr>
      </w:pPr>
      <w:r w:rsidRPr="00036717">
        <w:rPr>
          <w:rFonts w:ascii="Tempus Sans ITC" w:hAnsi="Tempus Sans ITC"/>
        </w:rPr>
        <w:t>Michelle Alexander</w:t>
      </w:r>
      <w:r w:rsidRPr="00036717">
        <w:rPr>
          <w:rFonts w:ascii="Tempus Sans ITC" w:hAnsi="Tempus Sans ITC"/>
          <w:i/>
        </w:rPr>
        <w:t>, The New Jim Crow: Mass Incarceration in an Era of Color Blindness</w:t>
      </w:r>
    </w:p>
    <w:p w:rsidR="00036717" w:rsidRDefault="00036717" w:rsidP="00036717">
      <w:pPr>
        <w:pStyle w:val="ListParagraph"/>
        <w:numPr>
          <w:ilvl w:val="1"/>
          <w:numId w:val="3"/>
        </w:numPr>
        <w:spacing w:after="0" w:line="240" w:lineRule="auto"/>
        <w:rPr>
          <w:rFonts w:ascii="Tempus Sans ITC" w:hAnsi="Tempus Sans ITC"/>
          <w:i/>
        </w:rPr>
      </w:pPr>
      <w:r w:rsidRPr="00036717">
        <w:rPr>
          <w:rFonts w:ascii="Tempus Sans ITC" w:hAnsi="Tempus Sans ITC"/>
        </w:rPr>
        <w:t>Shane Bauer,</w:t>
      </w:r>
      <w:r w:rsidRPr="00036717">
        <w:rPr>
          <w:rFonts w:ascii="Tempus Sans ITC" w:hAnsi="Tempus Sans ITC"/>
          <w:i/>
        </w:rPr>
        <w:t xml:space="preserve"> American Prison: A Reporter's Undercover Journey into the Business of Punishment</w:t>
      </w:r>
    </w:p>
    <w:p w:rsidR="00036717" w:rsidRPr="00036717" w:rsidRDefault="00036717" w:rsidP="00036717">
      <w:pPr>
        <w:pStyle w:val="ListParagraph"/>
        <w:numPr>
          <w:ilvl w:val="1"/>
          <w:numId w:val="3"/>
        </w:numPr>
        <w:spacing w:after="0" w:line="240" w:lineRule="auto"/>
        <w:rPr>
          <w:rFonts w:ascii="Tempus Sans ITC" w:hAnsi="Tempus Sans ITC"/>
          <w:i/>
        </w:rPr>
      </w:pPr>
      <w:r w:rsidRPr="00036717">
        <w:rPr>
          <w:rFonts w:ascii="Tempus Sans ITC" w:hAnsi="Tempus Sans ITC"/>
        </w:rPr>
        <w:t xml:space="preserve">Adam </w:t>
      </w:r>
      <w:proofErr w:type="spellStart"/>
      <w:r w:rsidRPr="00036717">
        <w:rPr>
          <w:rFonts w:ascii="Tempus Sans ITC" w:hAnsi="Tempus Sans ITC"/>
        </w:rPr>
        <w:t>Benforado</w:t>
      </w:r>
      <w:proofErr w:type="spellEnd"/>
      <w:r w:rsidRPr="00036717">
        <w:rPr>
          <w:rFonts w:ascii="Tempus Sans ITC" w:hAnsi="Tempus Sans ITC"/>
          <w:i/>
        </w:rPr>
        <w:t xml:space="preserve">, Unfair: The New Science of Criminal Justice </w:t>
      </w:r>
      <w:r w:rsidRPr="00036717">
        <w:rPr>
          <w:rFonts w:ascii="Tempus Sans ITC" w:hAnsi="Tempus Sans ITC"/>
        </w:rPr>
        <w:t xml:space="preserve">(about how people use intuition more than fact, unreliability of witnesses, </w:t>
      </w:r>
      <w:proofErr w:type="spellStart"/>
      <w:r w:rsidRPr="00036717">
        <w:rPr>
          <w:rFonts w:ascii="Tempus Sans ITC" w:hAnsi="Tempus Sans ITC"/>
        </w:rPr>
        <w:t>etc</w:t>
      </w:r>
      <w:proofErr w:type="spellEnd"/>
      <w:r w:rsidRPr="00036717">
        <w:rPr>
          <w:rFonts w:ascii="Tempus Sans ITC" w:hAnsi="Tempus Sans ITC"/>
        </w:rPr>
        <w:t>)</w:t>
      </w:r>
    </w:p>
    <w:p w:rsidR="00036717" w:rsidRDefault="00036717" w:rsidP="00036717">
      <w:pPr>
        <w:pStyle w:val="ListParagraph"/>
        <w:numPr>
          <w:ilvl w:val="1"/>
          <w:numId w:val="3"/>
        </w:numPr>
        <w:spacing w:after="0" w:line="240" w:lineRule="auto"/>
        <w:rPr>
          <w:rFonts w:ascii="Tempus Sans ITC" w:hAnsi="Tempus Sans ITC"/>
          <w:i/>
        </w:rPr>
      </w:pPr>
      <w:r w:rsidRPr="00036717">
        <w:rPr>
          <w:rFonts w:ascii="Tempus Sans ITC" w:hAnsi="Tempus Sans ITC"/>
        </w:rPr>
        <w:t>Preet Bharata</w:t>
      </w:r>
      <w:r w:rsidRPr="00036717">
        <w:rPr>
          <w:rFonts w:ascii="Tempus Sans ITC" w:hAnsi="Tempus Sans ITC"/>
          <w:i/>
        </w:rPr>
        <w:t>, Doing Justice</w:t>
      </w:r>
      <w:r>
        <w:rPr>
          <w:rFonts w:ascii="Tempus Sans ITC" w:hAnsi="Tempus Sans ITC"/>
          <w:i/>
        </w:rPr>
        <w:t xml:space="preserve"> </w:t>
      </w:r>
      <w:r>
        <w:rPr>
          <w:rFonts w:ascii="Tempus Sans ITC" w:hAnsi="Tempus Sans ITC"/>
        </w:rPr>
        <w:t>(former US Attorney for the Southern District of New York on trying to create justice through the criminal justice system)</w:t>
      </w:r>
    </w:p>
    <w:p w:rsidR="00036717" w:rsidRDefault="00036717" w:rsidP="00036717">
      <w:pPr>
        <w:pStyle w:val="ListParagraph"/>
        <w:numPr>
          <w:ilvl w:val="1"/>
          <w:numId w:val="3"/>
        </w:numPr>
        <w:spacing w:after="0" w:line="240" w:lineRule="auto"/>
        <w:rPr>
          <w:rFonts w:ascii="Tempus Sans ITC" w:hAnsi="Tempus Sans ITC"/>
          <w:i/>
        </w:rPr>
      </w:pPr>
      <w:r w:rsidRPr="00036717">
        <w:rPr>
          <w:rFonts w:ascii="Tempus Sans ITC" w:hAnsi="Tempus Sans ITC"/>
        </w:rPr>
        <w:t>Mark Godsey,</w:t>
      </w:r>
      <w:r w:rsidRPr="00036717">
        <w:rPr>
          <w:rFonts w:ascii="Tempus Sans ITC" w:hAnsi="Tempus Sans ITC"/>
          <w:i/>
        </w:rPr>
        <w:t xml:space="preserve"> Blind Injustice</w:t>
      </w:r>
      <w:r>
        <w:rPr>
          <w:rFonts w:ascii="Tempus Sans ITC" w:hAnsi="Tempus Sans ITC"/>
          <w:i/>
        </w:rPr>
        <w:t xml:space="preserve"> </w:t>
      </w:r>
      <w:r>
        <w:rPr>
          <w:rFonts w:ascii="Tempus Sans ITC" w:hAnsi="Tempus Sans ITC"/>
        </w:rPr>
        <w:t>(psychology and politics of wrongful conviction)</w:t>
      </w:r>
    </w:p>
    <w:p w:rsidR="008E5BEF" w:rsidRPr="00036717" w:rsidRDefault="008E5BEF" w:rsidP="008E5BEF">
      <w:pPr>
        <w:pStyle w:val="ListParagraph"/>
        <w:numPr>
          <w:ilvl w:val="1"/>
          <w:numId w:val="3"/>
        </w:numPr>
        <w:spacing w:after="0" w:line="240" w:lineRule="auto"/>
        <w:rPr>
          <w:rFonts w:ascii="Tempus Sans ITC" w:hAnsi="Tempus Sans ITC"/>
          <w:i/>
        </w:rPr>
      </w:pPr>
      <w:proofErr w:type="spellStart"/>
      <w:r w:rsidRPr="008E5BEF">
        <w:rPr>
          <w:rFonts w:ascii="Tempus Sans ITC" w:hAnsi="Tempus Sans ITC"/>
        </w:rPr>
        <w:t>She</w:t>
      </w:r>
      <w:r>
        <w:rPr>
          <w:rFonts w:ascii="Tempus Sans ITC" w:hAnsi="Tempus Sans ITC"/>
        </w:rPr>
        <w:t>r</w:t>
      </w:r>
      <w:r w:rsidRPr="008E5BEF">
        <w:rPr>
          <w:rFonts w:ascii="Tempus Sans ITC" w:hAnsi="Tempus Sans ITC"/>
        </w:rPr>
        <w:t>rilyn</w:t>
      </w:r>
      <w:proofErr w:type="spellEnd"/>
      <w:r w:rsidRPr="008E5BEF">
        <w:rPr>
          <w:rFonts w:ascii="Tempus Sans ITC" w:hAnsi="Tempus Sans ITC"/>
        </w:rPr>
        <w:t xml:space="preserve"> </w:t>
      </w:r>
      <w:proofErr w:type="spellStart"/>
      <w:r w:rsidRPr="008E5BEF">
        <w:rPr>
          <w:rFonts w:ascii="Tempus Sans ITC" w:hAnsi="Tempus Sans ITC"/>
        </w:rPr>
        <w:t>Ifill</w:t>
      </w:r>
      <w:proofErr w:type="spellEnd"/>
      <w:r w:rsidRPr="008E5BEF">
        <w:rPr>
          <w:rFonts w:ascii="Tempus Sans ITC" w:hAnsi="Tempus Sans ITC"/>
        </w:rPr>
        <w:t>,</w:t>
      </w:r>
      <w:r>
        <w:rPr>
          <w:rFonts w:ascii="Tempus Sans ITC" w:hAnsi="Tempus Sans ITC"/>
          <w:i/>
        </w:rPr>
        <w:t xml:space="preserve"> On the Courthouse Lawn: Confronting the Legacy of Lynching in the 21</w:t>
      </w:r>
      <w:r w:rsidRPr="008E5BEF">
        <w:rPr>
          <w:rFonts w:ascii="Tempus Sans ITC" w:hAnsi="Tempus Sans ITC"/>
          <w:i/>
          <w:vertAlign w:val="superscript"/>
        </w:rPr>
        <w:t>st</w:t>
      </w:r>
      <w:r>
        <w:rPr>
          <w:rFonts w:ascii="Tempus Sans ITC" w:hAnsi="Tempus Sans ITC"/>
          <w:i/>
        </w:rPr>
        <w:t xml:space="preserve"> Century</w:t>
      </w:r>
      <w:r>
        <w:rPr>
          <w:rFonts w:ascii="Tempus Sans ITC" w:hAnsi="Tempus Sans ITC"/>
        </w:rPr>
        <w:t xml:space="preserve">. </w:t>
      </w:r>
    </w:p>
    <w:p w:rsidR="00036717" w:rsidRPr="00036717" w:rsidRDefault="00036717" w:rsidP="00036717">
      <w:pPr>
        <w:pStyle w:val="ListParagraph"/>
        <w:numPr>
          <w:ilvl w:val="1"/>
          <w:numId w:val="3"/>
        </w:numPr>
        <w:spacing w:after="0" w:line="240" w:lineRule="auto"/>
        <w:rPr>
          <w:rFonts w:ascii="Tempus Sans ITC" w:hAnsi="Tempus Sans ITC"/>
          <w:i/>
        </w:rPr>
      </w:pPr>
      <w:r w:rsidRPr="00036717">
        <w:rPr>
          <w:rFonts w:ascii="Tempus Sans ITC" w:hAnsi="Tempus Sans ITC"/>
        </w:rPr>
        <w:t>Andrew McClurg,</w:t>
      </w:r>
      <w:r w:rsidRPr="00036717">
        <w:rPr>
          <w:rFonts w:ascii="Tempus Sans ITC" w:hAnsi="Tempus Sans ITC"/>
          <w:i/>
        </w:rPr>
        <w:t xml:space="preserve"> 1L of a Ride</w:t>
      </w:r>
      <w:r>
        <w:rPr>
          <w:rFonts w:ascii="Tempus Sans ITC" w:hAnsi="Tempus Sans ITC"/>
          <w:i/>
        </w:rPr>
        <w:t xml:space="preserve"> </w:t>
      </w:r>
      <w:r>
        <w:rPr>
          <w:rFonts w:ascii="Tempus Sans ITC" w:hAnsi="Tempus Sans ITC"/>
        </w:rPr>
        <w:t>(on law school’s first year, known as 1L)</w:t>
      </w:r>
    </w:p>
    <w:p w:rsidR="00036717" w:rsidRPr="00036717" w:rsidRDefault="00036717" w:rsidP="00036717">
      <w:pPr>
        <w:pStyle w:val="ListParagraph"/>
        <w:numPr>
          <w:ilvl w:val="1"/>
          <w:numId w:val="3"/>
        </w:numPr>
        <w:spacing w:after="0" w:line="240" w:lineRule="auto"/>
        <w:rPr>
          <w:rFonts w:ascii="Tempus Sans ITC" w:hAnsi="Tempus Sans ITC"/>
          <w:i/>
        </w:rPr>
      </w:pPr>
      <w:r w:rsidRPr="00036717">
        <w:rPr>
          <w:rFonts w:ascii="Tempus Sans ITC" w:hAnsi="Tempus Sans ITC"/>
          <w:i/>
        </w:rPr>
        <w:t xml:space="preserve">Barry Scheck et al, Actual Innocence </w:t>
      </w:r>
      <w:r w:rsidRPr="00036717">
        <w:rPr>
          <w:rFonts w:ascii="Tempus Sans ITC" w:hAnsi="Tempus Sans ITC"/>
        </w:rPr>
        <w:t>(about the Innocence Project that frees people based on DNA)</w:t>
      </w:r>
    </w:p>
    <w:p w:rsidR="00036717" w:rsidRPr="00036717" w:rsidRDefault="008E5BEF" w:rsidP="00036717">
      <w:pPr>
        <w:pStyle w:val="ListParagraph"/>
        <w:numPr>
          <w:ilvl w:val="1"/>
          <w:numId w:val="3"/>
        </w:numPr>
        <w:spacing w:after="0" w:line="240" w:lineRule="auto"/>
        <w:rPr>
          <w:rFonts w:ascii="Tempus Sans ITC" w:hAnsi="Tempus Sans ITC"/>
          <w:i/>
        </w:rPr>
      </w:pPr>
      <w:r>
        <w:rPr>
          <w:rFonts w:ascii="Tempus Sans ITC" w:hAnsi="Tempus Sans ITC"/>
        </w:rPr>
        <w:t xml:space="preserve">Juan Williams, </w:t>
      </w:r>
      <w:r w:rsidRPr="008E5BEF">
        <w:rPr>
          <w:rFonts w:ascii="Tempus Sans ITC" w:hAnsi="Tempus Sans ITC"/>
          <w:i/>
        </w:rPr>
        <w:t>Thurgood Marshall: American Revolutionary</w:t>
      </w:r>
      <w:r w:rsidR="00036717">
        <w:rPr>
          <w:rFonts w:ascii="Tempus Sans ITC" w:hAnsi="Tempus Sans ITC"/>
          <w:i/>
        </w:rPr>
        <w:t xml:space="preserve"> </w:t>
      </w:r>
      <w:r w:rsidR="00036717">
        <w:rPr>
          <w:rFonts w:ascii="Tempus Sans ITC" w:hAnsi="Tempus Sans ITC"/>
        </w:rPr>
        <w:t>(on civil rights icon and use of courts to dismantle segregation)</w:t>
      </w:r>
      <w:r>
        <w:rPr>
          <w:rFonts w:ascii="Tempus Sans ITC" w:hAnsi="Tempus Sans ITC"/>
        </w:rPr>
        <w:t xml:space="preserve">. </w:t>
      </w:r>
    </w:p>
    <w:p w:rsidR="00036717" w:rsidRDefault="00036717" w:rsidP="00036717">
      <w:pPr>
        <w:spacing w:after="0" w:line="240" w:lineRule="auto"/>
        <w:rPr>
          <w:rFonts w:ascii="Tempus Sans ITC" w:hAnsi="Tempus Sans ITC"/>
          <w:i/>
        </w:rPr>
      </w:pPr>
    </w:p>
    <w:p w:rsidR="00036717" w:rsidRPr="00036717" w:rsidRDefault="00036717" w:rsidP="00036717">
      <w:pPr>
        <w:pStyle w:val="ListParagraph"/>
        <w:numPr>
          <w:ilvl w:val="0"/>
          <w:numId w:val="4"/>
        </w:numPr>
        <w:spacing w:after="0" w:line="240" w:lineRule="auto"/>
        <w:rPr>
          <w:rFonts w:ascii="Tempus Sans ITC" w:hAnsi="Tempus Sans ITC"/>
        </w:rPr>
      </w:pPr>
      <w:r w:rsidRPr="00036717">
        <w:rPr>
          <w:rFonts w:ascii="Tempus Sans ITC" w:hAnsi="Tempus Sans ITC"/>
        </w:rPr>
        <w:t>For Gender/Development:</w:t>
      </w:r>
    </w:p>
    <w:p w:rsidR="00036717" w:rsidRPr="00036717" w:rsidRDefault="00036717" w:rsidP="00036717">
      <w:pPr>
        <w:pStyle w:val="ListParagraph"/>
        <w:numPr>
          <w:ilvl w:val="1"/>
          <w:numId w:val="4"/>
        </w:numPr>
        <w:spacing w:after="0" w:line="240" w:lineRule="auto"/>
        <w:rPr>
          <w:rFonts w:ascii="Tempus Sans ITC" w:hAnsi="Tempus Sans ITC"/>
        </w:rPr>
      </w:pPr>
      <w:r w:rsidRPr="00036717">
        <w:rPr>
          <w:rFonts w:ascii="Tempus Sans ITC" w:hAnsi="Tempus Sans ITC"/>
        </w:rPr>
        <w:t xml:space="preserve">Nicholas Kristof and Sheryl </w:t>
      </w:r>
      <w:proofErr w:type="spellStart"/>
      <w:r w:rsidRPr="00036717">
        <w:rPr>
          <w:rFonts w:ascii="Tempus Sans ITC" w:hAnsi="Tempus Sans ITC"/>
        </w:rPr>
        <w:t>WuDunn</w:t>
      </w:r>
      <w:proofErr w:type="spellEnd"/>
      <w:r w:rsidRPr="00036717">
        <w:rPr>
          <w:rFonts w:ascii="Tempus Sans ITC" w:hAnsi="Tempus Sans ITC"/>
        </w:rPr>
        <w:t xml:space="preserve">, </w:t>
      </w:r>
      <w:r w:rsidRPr="00036717">
        <w:rPr>
          <w:rFonts w:ascii="Tempus Sans ITC" w:hAnsi="Tempus Sans ITC"/>
          <w:i/>
        </w:rPr>
        <w:t>Half the Sky</w:t>
      </w:r>
      <w:r w:rsidRPr="00036717">
        <w:rPr>
          <w:rFonts w:ascii="Tempus Sans ITC" w:hAnsi="Tempus Sans ITC"/>
        </w:rPr>
        <w:t xml:space="preserve"> </w:t>
      </w:r>
    </w:p>
    <w:p w:rsidR="00036717" w:rsidRPr="00D9313C" w:rsidRDefault="00036717" w:rsidP="00036717">
      <w:pPr>
        <w:pStyle w:val="ListParagraph"/>
        <w:numPr>
          <w:ilvl w:val="1"/>
          <w:numId w:val="4"/>
        </w:numPr>
        <w:spacing w:after="0" w:line="240" w:lineRule="auto"/>
        <w:rPr>
          <w:rFonts w:ascii="Tempus Sans ITC" w:hAnsi="Tempus Sans ITC"/>
        </w:rPr>
      </w:pPr>
      <w:r w:rsidRPr="00036717">
        <w:rPr>
          <w:rFonts w:ascii="Tempus Sans ITC" w:hAnsi="Tempus Sans ITC"/>
        </w:rPr>
        <w:t xml:space="preserve">Melinda Gates, </w:t>
      </w:r>
      <w:r w:rsidRPr="00036717">
        <w:rPr>
          <w:rFonts w:ascii="Tempus Sans ITC" w:hAnsi="Tempus Sans ITC"/>
          <w:i/>
        </w:rPr>
        <w:t>The Moment of Lift: How Empowering Women Changes the World</w:t>
      </w:r>
    </w:p>
    <w:p w:rsidR="00011340" w:rsidRDefault="00011340">
      <w:pPr>
        <w:rPr>
          <w:rFonts w:ascii="Tempus Sans ITC" w:hAnsi="Tempus Sans ITC"/>
          <w:b/>
          <w:i/>
        </w:rPr>
      </w:pPr>
      <w:r>
        <w:rPr>
          <w:rFonts w:ascii="Tempus Sans ITC" w:hAnsi="Tempus Sans ITC"/>
          <w:b/>
          <w:i/>
        </w:rPr>
        <w:br w:type="page"/>
      </w:r>
    </w:p>
    <w:p w:rsidR="00036717" w:rsidRDefault="00036717" w:rsidP="00E503D8">
      <w:pPr>
        <w:spacing w:after="0" w:line="240" w:lineRule="auto"/>
        <w:rPr>
          <w:rFonts w:ascii="Tempus Sans ITC" w:hAnsi="Tempus Sans ITC"/>
          <w:b/>
          <w:i/>
        </w:rPr>
      </w:pPr>
    </w:p>
    <w:p w:rsidR="0070594C" w:rsidRPr="006B7121" w:rsidRDefault="002535D5" w:rsidP="00E503D8">
      <w:pPr>
        <w:spacing w:after="0" w:line="240" w:lineRule="auto"/>
        <w:rPr>
          <w:rFonts w:ascii="Tempus Sans ITC" w:hAnsi="Tempus Sans ITC"/>
          <w:b/>
          <w:i/>
        </w:rPr>
      </w:pPr>
      <w:r>
        <w:rPr>
          <w:rFonts w:ascii="Tempus Sans ITC" w:hAnsi="Tempus Sans ITC"/>
          <w:b/>
          <w:i/>
        </w:rPr>
        <w:t xml:space="preserve">Course </w:t>
      </w:r>
      <w:r w:rsidR="0070594C" w:rsidRPr="006B7121">
        <w:rPr>
          <w:rFonts w:ascii="Tempus Sans ITC" w:hAnsi="Tempus Sans ITC"/>
          <w:b/>
          <w:i/>
        </w:rPr>
        <w:t>Schedule</w:t>
      </w:r>
      <w:r>
        <w:rPr>
          <w:rFonts w:ascii="Tempus Sans ITC" w:hAnsi="Tempus Sans ITC"/>
          <w:b/>
          <w:i/>
        </w:rPr>
        <w:t>:</w:t>
      </w:r>
    </w:p>
    <w:p w:rsidR="0070594C" w:rsidRPr="00E503D8" w:rsidRDefault="0070594C" w:rsidP="00E503D8">
      <w:pPr>
        <w:spacing w:after="0" w:line="240" w:lineRule="auto"/>
        <w:rPr>
          <w:rFonts w:ascii="Tempus Sans ITC" w:hAnsi="Tempus Sans ITC"/>
        </w:rPr>
      </w:pPr>
    </w:p>
    <w:p w:rsidR="0070594C" w:rsidRPr="00E503D8" w:rsidRDefault="0070594C" w:rsidP="00E503D8">
      <w:pPr>
        <w:spacing w:after="0" w:line="240" w:lineRule="auto"/>
        <w:rPr>
          <w:rFonts w:ascii="Tempus Sans ITC" w:hAnsi="Tempus Sans ITC"/>
        </w:rPr>
      </w:pPr>
      <w:r w:rsidRPr="00E503D8">
        <w:rPr>
          <w:rFonts w:ascii="Tempus Sans ITC" w:hAnsi="Tempus Sans ITC"/>
        </w:rPr>
        <w:t xml:space="preserve">All assignments will be completed by </w:t>
      </w:r>
      <w:r w:rsidR="006B7121">
        <w:rPr>
          <w:rFonts w:ascii="Tempus Sans ITC" w:hAnsi="Tempus Sans ITC"/>
        </w:rPr>
        <w:t xml:space="preserve">9am </w:t>
      </w:r>
      <w:r w:rsidRPr="00E503D8">
        <w:rPr>
          <w:rFonts w:ascii="Tempus Sans ITC" w:hAnsi="Tempus Sans ITC"/>
        </w:rPr>
        <w:t>Friday of the given week. Be available for meetings on Fridays with the instructor, as needed.</w:t>
      </w:r>
      <w:r w:rsidR="002535D5">
        <w:rPr>
          <w:rFonts w:ascii="Tempus Sans ITC" w:hAnsi="Tempus Sans ITC"/>
        </w:rPr>
        <w:t xml:space="preserve">  All assignments must be submitted on time, modelling expectations for the real world of work.</w:t>
      </w:r>
    </w:p>
    <w:p w:rsidR="0070594C" w:rsidRPr="00E503D8" w:rsidRDefault="0070594C" w:rsidP="00E503D8">
      <w:pPr>
        <w:spacing w:after="0" w:line="240" w:lineRule="auto"/>
        <w:rPr>
          <w:rFonts w:ascii="Tempus Sans ITC" w:hAnsi="Tempus Sans ITC"/>
        </w:rPr>
      </w:pPr>
    </w:p>
    <w:p w:rsidR="000C7DF0" w:rsidRDefault="0070594C" w:rsidP="00E503D8">
      <w:pPr>
        <w:spacing w:after="0" w:line="240" w:lineRule="auto"/>
        <w:rPr>
          <w:rFonts w:ascii="Tempus Sans ITC" w:hAnsi="Tempus Sans ITC"/>
        </w:rPr>
      </w:pPr>
      <w:r w:rsidRPr="00E503D8">
        <w:rPr>
          <w:rFonts w:ascii="Tempus Sans ITC" w:hAnsi="Tempus Sans ITC"/>
        </w:rPr>
        <w:t>Week 1</w:t>
      </w:r>
      <w:r w:rsidR="00E503D8" w:rsidRPr="00E503D8">
        <w:rPr>
          <w:rFonts w:ascii="Tempus Sans ITC" w:hAnsi="Tempus Sans ITC"/>
        </w:rPr>
        <w:t xml:space="preserve"> </w:t>
      </w:r>
      <w:r w:rsidR="000C7DF0">
        <w:rPr>
          <w:rFonts w:ascii="Tempus Sans ITC" w:hAnsi="Tempus Sans ITC"/>
        </w:rPr>
        <w:t xml:space="preserve">Make sure internship paperwork is submitted. </w:t>
      </w:r>
    </w:p>
    <w:p w:rsidR="0070594C" w:rsidRPr="00E503D8" w:rsidRDefault="00E503D8" w:rsidP="000C7DF0">
      <w:pPr>
        <w:spacing w:after="0" w:line="240" w:lineRule="auto"/>
        <w:ind w:firstLine="720"/>
        <w:rPr>
          <w:rFonts w:ascii="Tempus Sans ITC" w:hAnsi="Tempus Sans ITC"/>
        </w:rPr>
      </w:pPr>
      <w:r w:rsidRPr="00E503D8">
        <w:rPr>
          <w:rFonts w:ascii="Tempus Sans ITC" w:hAnsi="Tempus Sans ITC"/>
        </w:rPr>
        <w:t>Submit eulogy.</w:t>
      </w:r>
    </w:p>
    <w:p w:rsidR="0070594C" w:rsidRPr="00E503D8" w:rsidRDefault="0070594C" w:rsidP="00E503D8">
      <w:pPr>
        <w:spacing w:after="0" w:line="240" w:lineRule="auto"/>
        <w:rPr>
          <w:rFonts w:ascii="Tempus Sans ITC" w:hAnsi="Tempus Sans ITC"/>
        </w:rPr>
      </w:pPr>
      <w:r w:rsidRPr="00E503D8">
        <w:rPr>
          <w:rFonts w:ascii="Tempus Sans ITC" w:hAnsi="Tempus Sans ITC"/>
        </w:rPr>
        <w:t>Week 2 Submit two journal entrie</w:t>
      </w:r>
      <w:bookmarkStart w:id="0" w:name="_GoBack"/>
      <w:bookmarkEnd w:id="0"/>
      <w:r w:rsidRPr="00E503D8">
        <w:rPr>
          <w:rFonts w:ascii="Tempus Sans ITC" w:hAnsi="Tempus Sans ITC"/>
        </w:rPr>
        <w:t>s.</w:t>
      </w:r>
    </w:p>
    <w:p w:rsidR="0070594C" w:rsidRPr="00E503D8" w:rsidRDefault="0070594C" w:rsidP="00E503D8">
      <w:pPr>
        <w:spacing w:after="0" w:line="240" w:lineRule="auto"/>
        <w:rPr>
          <w:rFonts w:ascii="Tempus Sans ITC" w:hAnsi="Tempus Sans ITC"/>
        </w:rPr>
      </w:pPr>
      <w:r w:rsidRPr="00E503D8">
        <w:rPr>
          <w:rFonts w:ascii="Tempus Sans ITC" w:hAnsi="Tempus Sans ITC"/>
        </w:rPr>
        <w:t>Week 3</w:t>
      </w:r>
      <w:r w:rsidR="00B10EA1">
        <w:rPr>
          <w:rFonts w:ascii="Tempus Sans ITC" w:hAnsi="Tempus Sans ITC"/>
        </w:rPr>
        <w:t xml:space="preserve"> Submit </w:t>
      </w:r>
      <w:r w:rsidR="002535D5">
        <w:rPr>
          <w:rFonts w:ascii="Tempus Sans ITC" w:hAnsi="Tempus Sans ITC"/>
        </w:rPr>
        <w:t>“</w:t>
      </w:r>
      <w:r w:rsidR="00B10EA1">
        <w:rPr>
          <w:rFonts w:ascii="Tempus Sans ITC" w:hAnsi="Tempus Sans ITC"/>
        </w:rPr>
        <w:t>Jobs I Want and How to Get Them</w:t>
      </w:r>
      <w:r w:rsidR="002535D5">
        <w:rPr>
          <w:rFonts w:ascii="Tempus Sans ITC" w:hAnsi="Tempus Sans ITC"/>
        </w:rPr>
        <w:t>”</w:t>
      </w:r>
      <w:r w:rsidR="00B10EA1">
        <w:rPr>
          <w:rFonts w:ascii="Tempus Sans ITC" w:hAnsi="Tempus Sans ITC"/>
        </w:rPr>
        <w:t xml:space="preserve"> paper.</w:t>
      </w:r>
    </w:p>
    <w:p w:rsidR="002535D5" w:rsidRDefault="0070594C" w:rsidP="00E503D8">
      <w:pPr>
        <w:spacing w:after="0" w:line="240" w:lineRule="auto"/>
        <w:rPr>
          <w:rFonts w:ascii="Tempus Sans ITC" w:hAnsi="Tempus Sans ITC"/>
        </w:rPr>
      </w:pPr>
      <w:r w:rsidRPr="00E503D8">
        <w:rPr>
          <w:rFonts w:ascii="Tempus Sans ITC" w:hAnsi="Tempus Sans ITC"/>
        </w:rPr>
        <w:t>Week 4 Submit two journal entries.</w:t>
      </w:r>
      <w:r w:rsidR="002535D5">
        <w:rPr>
          <w:rFonts w:ascii="Tempus Sans ITC" w:hAnsi="Tempus Sans ITC"/>
        </w:rPr>
        <w:t xml:space="preserve"> </w:t>
      </w:r>
    </w:p>
    <w:p w:rsidR="0070594C" w:rsidRPr="00E503D8" w:rsidRDefault="002535D5" w:rsidP="002535D5">
      <w:pPr>
        <w:spacing w:after="0" w:line="240" w:lineRule="auto"/>
        <w:ind w:firstLine="720"/>
        <w:rPr>
          <w:rFonts w:ascii="Tempus Sans ITC" w:hAnsi="Tempus Sans ITC"/>
        </w:rPr>
      </w:pPr>
      <w:r>
        <w:rPr>
          <w:rFonts w:ascii="Tempus Sans ITC" w:hAnsi="Tempus Sans ITC"/>
        </w:rPr>
        <w:t>Check in with instructor on progress of the internship.</w:t>
      </w:r>
    </w:p>
    <w:p w:rsidR="0070594C" w:rsidRPr="00E503D8" w:rsidRDefault="0070594C" w:rsidP="00E503D8">
      <w:pPr>
        <w:spacing w:after="0" w:line="240" w:lineRule="auto"/>
        <w:rPr>
          <w:rFonts w:ascii="Tempus Sans ITC" w:hAnsi="Tempus Sans ITC"/>
        </w:rPr>
      </w:pPr>
      <w:r w:rsidRPr="00E503D8">
        <w:rPr>
          <w:rFonts w:ascii="Tempus Sans ITC" w:hAnsi="Tempus Sans ITC"/>
        </w:rPr>
        <w:t>Week 5</w:t>
      </w:r>
      <w:r w:rsidR="00B10EA1">
        <w:rPr>
          <w:rFonts w:ascii="Tempus Sans ITC" w:hAnsi="Tempus Sans ITC"/>
        </w:rPr>
        <w:t xml:space="preserve"> Submit resume.</w:t>
      </w:r>
    </w:p>
    <w:p w:rsidR="00E503D8" w:rsidRPr="00E503D8" w:rsidRDefault="0070594C" w:rsidP="00E503D8">
      <w:pPr>
        <w:spacing w:after="0" w:line="240" w:lineRule="auto"/>
        <w:rPr>
          <w:rFonts w:ascii="Tempus Sans ITC" w:hAnsi="Tempus Sans ITC"/>
        </w:rPr>
      </w:pPr>
      <w:r w:rsidRPr="00E503D8">
        <w:rPr>
          <w:rFonts w:ascii="Tempus Sans ITC" w:hAnsi="Tempus Sans ITC"/>
        </w:rPr>
        <w:t xml:space="preserve">Week 6 </w:t>
      </w:r>
      <w:r w:rsidR="00E503D8" w:rsidRPr="00E503D8">
        <w:rPr>
          <w:rFonts w:ascii="Tempus Sans ITC" w:hAnsi="Tempus Sans ITC"/>
        </w:rPr>
        <w:t>Submit two journal entries.</w:t>
      </w:r>
    </w:p>
    <w:p w:rsidR="0070594C" w:rsidRDefault="0070594C" w:rsidP="00E503D8">
      <w:pPr>
        <w:spacing w:after="0" w:line="240" w:lineRule="auto"/>
        <w:rPr>
          <w:rFonts w:ascii="Tempus Sans ITC" w:hAnsi="Tempus Sans ITC"/>
        </w:rPr>
      </w:pPr>
      <w:r w:rsidRPr="00E503D8">
        <w:rPr>
          <w:rFonts w:ascii="Tempus Sans ITC" w:hAnsi="Tempus Sans ITC"/>
        </w:rPr>
        <w:t>Week 7</w:t>
      </w:r>
      <w:r w:rsidR="00B10EA1">
        <w:rPr>
          <w:rFonts w:ascii="Tempus Sans ITC" w:hAnsi="Tempus Sans ITC"/>
        </w:rPr>
        <w:t xml:space="preserve"> Submit cover letter or personal statement.</w:t>
      </w:r>
    </w:p>
    <w:p w:rsidR="00FB0A41" w:rsidRPr="00E503D8" w:rsidRDefault="00FB0A41" w:rsidP="00E503D8">
      <w:pPr>
        <w:spacing w:after="0" w:line="240" w:lineRule="auto"/>
        <w:rPr>
          <w:rFonts w:ascii="Tempus Sans ITC" w:hAnsi="Tempus Sans ITC"/>
        </w:rPr>
      </w:pPr>
      <w:r>
        <w:rPr>
          <w:rFonts w:ascii="Tempus Sans ITC" w:hAnsi="Tempus Sans ITC"/>
        </w:rPr>
        <w:tab/>
        <w:t>Submit mid-term evaluation by internship supervisor.</w:t>
      </w:r>
    </w:p>
    <w:p w:rsidR="002535D5" w:rsidRDefault="0070594C" w:rsidP="00E503D8">
      <w:pPr>
        <w:spacing w:after="0" w:line="240" w:lineRule="auto"/>
        <w:rPr>
          <w:rFonts w:ascii="Tempus Sans ITC" w:hAnsi="Tempus Sans ITC"/>
        </w:rPr>
      </w:pPr>
      <w:r w:rsidRPr="00E503D8">
        <w:rPr>
          <w:rFonts w:ascii="Tempus Sans ITC" w:hAnsi="Tempus Sans ITC"/>
        </w:rPr>
        <w:t>Week 8</w:t>
      </w:r>
      <w:r w:rsidR="00E503D8" w:rsidRPr="00E503D8">
        <w:rPr>
          <w:rFonts w:ascii="Tempus Sans ITC" w:hAnsi="Tempus Sans ITC"/>
        </w:rPr>
        <w:t xml:space="preserve"> Submit two journal entries.</w:t>
      </w:r>
      <w:r w:rsidR="002535D5">
        <w:rPr>
          <w:rFonts w:ascii="Tempus Sans ITC" w:hAnsi="Tempus Sans ITC"/>
        </w:rPr>
        <w:t xml:space="preserve"> </w:t>
      </w:r>
    </w:p>
    <w:p w:rsidR="00E503D8" w:rsidRPr="00E503D8" w:rsidRDefault="002535D5" w:rsidP="002535D5">
      <w:pPr>
        <w:spacing w:after="0" w:line="240" w:lineRule="auto"/>
        <w:ind w:firstLine="720"/>
        <w:rPr>
          <w:rFonts w:ascii="Tempus Sans ITC" w:hAnsi="Tempus Sans ITC"/>
        </w:rPr>
      </w:pPr>
      <w:r>
        <w:rPr>
          <w:rFonts w:ascii="Tempus Sans ITC" w:hAnsi="Tempus Sans ITC"/>
        </w:rPr>
        <w:t>Check in with instructor on progress of the internship</w:t>
      </w:r>
      <w:r w:rsidR="00C37E3C">
        <w:rPr>
          <w:rFonts w:ascii="Tempus Sans ITC" w:hAnsi="Tempus Sans ITC"/>
        </w:rPr>
        <w:t xml:space="preserve"> and research paper</w:t>
      </w:r>
      <w:r>
        <w:rPr>
          <w:rFonts w:ascii="Tempus Sans ITC" w:hAnsi="Tempus Sans ITC"/>
        </w:rPr>
        <w:t>.</w:t>
      </w:r>
    </w:p>
    <w:p w:rsidR="0070594C" w:rsidRPr="00E503D8" w:rsidRDefault="0070594C" w:rsidP="00E503D8">
      <w:pPr>
        <w:spacing w:after="0" w:line="240" w:lineRule="auto"/>
        <w:rPr>
          <w:rFonts w:ascii="Tempus Sans ITC" w:hAnsi="Tempus Sans ITC"/>
        </w:rPr>
      </w:pPr>
      <w:r w:rsidRPr="00E503D8">
        <w:rPr>
          <w:rFonts w:ascii="Tempus Sans ITC" w:hAnsi="Tempus Sans ITC"/>
        </w:rPr>
        <w:t>Week 9</w:t>
      </w:r>
      <w:r w:rsidR="00B10EA1">
        <w:rPr>
          <w:rFonts w:ascii="Tempus Sans ITC" w:hAnsi="Tempus Sans ITC"/>
        </w:rPr>
        <w:t xml:space="preserve"> </w:t>
      </w:r>
      <w:r w:rsidR="006B7121">
        <w:rPr>
          <w:rFonts w:ascii="Tempus Sans ITC" w:hAnsi="Tempus Sans ITC"/>
        </w:rPr>
        <w:t>Do oral presentation on internship-related book.</w:t>
      </w:r>
    </w:p>
    <w:p w:rsidR="00E503D8" w:rsidRPr="00E503D8" w:rsidRDefault="0070594C" w:rsidP="00E503D8">
      <w:pPr>
        <w:spacing w:after="0" w:line="240" w:lineRule="auto"/>
        <w:rPr>
          <w:rFonts w:ascii="Tempus Sans ITC" w:hAnsi="Tempus Sans ITC"/>
        </w:rPr>
      </w:pPr>
      <w:r w:rsidRPr="00E503D8">
        <w:rPr>
          <w:rFonts w:ascii="Tempus Sans ITC" w:hAnsi="Tempus Sans ITC"/>
        </w:rPr>
        <w:t>Week 10</w:t>
      </w:r>
      <w:r w:rsidR="00E503D8" w:rsidRPr="00E503D8">
        <w:rPr>
          <w:rFonts w:ascii="Tempus Sans ITC" w:hAnsi="Tempus Sans ITC"/>
        </w:rPr>
        <w:t xml:space="preserve"> Submit two journal entries.</w:t>
      </w:r>
    </w:p>
    <w:p w:rsidR="0070594C" w:rsidRPr="00E503D8" w:rsidRDefault="0070594C" w:rsidP="00E503D8">
      <w:pPr>
        <w:spacing w:after="0" w:line="240" w:lineRule="auto"/>
        <w:rPr>
          <w:rFonts w:ascii="Tempus Sans ITC" w:hAnsi="Tempus Sans ITC"/>
        </w:rPr>
      </w:pPr>
      <w:r w:rsidRPr="00E503D8">
        <w:rPr>
          <w:rFonts w:ascii="Tempus Sans ITC" w:hAnsi="Tempus Sans ITC"/>
        </w:rPr>
        <w:t>Week 11</w:t>
      </w:r>
      <w:r w:rsidR="006B7121">
        <w:rPr>
          <w:rFonts w:ascii="Tempus Sans ITC" w:hAnsi="Tempus Sans ITC"/>
        </w:rPr>
        <w:t xml:space="preserve"> </w:t>
      </w:r>
      <w:r w:rsidR="0022648F">
        <w:rPr>
          <w:rFonts w:ascii="Tempus Sans ITC" w:hAnsi="Tempus Sans ITC"/>
        </w:rPr>
        <w:t>Submit a paragraph on research paper progress</w:t>
      </w:r>
      <w:r w:rsidR="006B7121">
        <w:rPr>
          <w:rFonts w:ascii="Tempus Sans ITC" w:hAnsi="Tempus Sans ITC"/>
        </w:rPr>
        <w:t>.</w:t>
      </w:r>
    </w:p>
    <w:p w:rsidR="002535D5" w:rsidRDefault="0070594C" w:rsidP="00E503D8">
      <w:pPr>
        <w:spacing w:after="0" w:line="240" w:lineRule="auto"/>
        <w:rPr>
          <w:rFonts w:ascii="Tempus Sans ITC" w:hAnsi="Tempus Sans ITC"/>
        </w:rPr>
      </w:pPr>
      <w:r w:rsidRPr="00E503D8">
        <w:rPr>
          <w:rFonts w:ascii="Tempus Sans ITC" w:hAnsi="Tempus Sans ITC"/>
        </w:rPr>
        <w:t>Week 12</w:t>
      </w:r>
      <w:r w:rsidR="00E503D8" w:rsidRPr="00E503D8">
        <w:rPr>
          <w:rFonts w:ascii="Tempus Sans ITC" w:hAnsi="Tempus Sans ITC"/>
        </w:rPr>
        <w:t xml:space="preserve"> Submit two journal entries.</w:t>
      </w:r>
      <w:r w:rsidR="002535D5">
        <w:rPr>
          <w:rFonts w:ascii="Tempus Sans ITC" w:hAnsi="Tempus Sans ITC"/>
        </w:rPr>
        <w:t xml:space="preserve"> </w:t>
      </w:r>
    </w:p>
    <w:p w:rsidR="0070594C" w:rsidRPr="00E503D8" w:rsidRDefault="002535D5" w:rsidP="002535D5">
      <w:pPr>
        <w:spacing w:after="0" w:line="240" w:lineRule="auto"/>
        <w:ind w:firstLine="720"/>
        <w:rPr>
          <w:rFonts w:ascii="Tempus Sans ITC" w:hAnsi="Tempus Sans ITC"/>
        </w:rPr>
      </w:pPr>
      <w:r>
        <w:rPr>
          <w:rFonts w:ascii="Tempus Sans ITC" w:hAnsi="Tempus Sans ITC"/>
        </w:rPr>
        <w:t>Check in with instructor on progress of the internship.</w:t>
      </w:r>
    </w:p>
    <w:p w:rsidR="0070594C" w:rsidRPr="00E503D8" w:rsidRDefault="0070594C" w:rsidP="00E503D8">
      <w:pPr>
        <w:spacing w:after="0" w:line="240" w:lineRule="auto"/>
        <w:rPr>
          <w:rFonts w:ascii="Tempus Sans ITC" w:hAnsi="Tempus Sans ITC"/>
        </w:rPr>
      </w:pPr>
      <w:r w:rsidRPr="00E503D8">
        <w:rPr>
          <w:rFonts w:ascii="Tempus Sans ITC" w:hAnsi="Tempus Sans ITC"/>
        </w:rPr>
        <w:t>Week 13</w:t>
      </w:r>
      <w:r w:rsidR="006B7121">
        <w:rPr>
          <w:rFonts w:ascii="Tempus Sans ITC" w:hAnsi="Tempus Sans ITC"/>
        </w:rPr>
        <w:t xml:space="preserve"> </w:t>
      </w:r>
      <w:r w:rsidR="0022648F">
        <w:rPr>
          <w:rFonts w:ascii="Tempus Sans ITC" w:hAnsi="Tempus Sans ITC"/>
        </w:rPr>
        <w:t xml:space="preserve">Submit </w:t>
      </w:r>
      <w:r w:rsidR="006B7121">
        <w:rPr>
          <w:rFonts w:ascii="Tempus Sans ITC" w:hAnsi="Tempus Sans ITC"/>
        </w:rPr>
        <w:t>research paper.</w:t>
      </w:r>
    </w:p>
    <w:p w:rsidR="0070594C" w:rsidRPr="00E503D8" w:rsidRDefault="0070594C" w:rsidP="00E503D8">
      <w:pPr>
        <w:spacing w:after="0" w:line="240" w:lineRule="auto"/>
        <w:rPr>
          <w:rFonts w:ascii="Tempus Sans ITC" w:hAnsi="Tempus Sans ITC"/>
        </w:rPr>
      </w:pPr>
      <w:r w:rsidRPr="00E503D8">
        <w:rPr>
          <w:rFonts w:ascii="Tempus Sans ITC" w:hAnsi="Tempus Sans ITC"/>
        </w:rPr>
        <w:t>Week 14</w:t>
      </w:r>
      <w:r w:rsidR="00E503D8" w:rsidRPr="00E503D8">
        <w:rPr>
          <w:rFonts w:ascii="Tempus Sans ITC" w:hAnsi="Tempus Sans ITC"/>
        </w:rPr>
        <w:t xml:space="preserve"> Submit </w:t>
      </w:r>
      <w:r w:rsidR="00964984">
        <w:rPr>
          <w:rFonts w:ascii="Tempus Sans ITC" w:hAnsi="Tempus Sans ITC"/>
        </w:rPr>
        <w:t xml:space="preserve">evaluation by </w:t>
      </w:r>
      <w:r w:rsidR="00E503D8" w:rsidRPr="00E503D8">
        <w:rPr>
          <w:rFonts w:ascii="Tempus Sans ITC" w:hAnsi="Tempus Sans ITC"/>
        </w:rPr>
        <w:t>internship supervisor.</w:t>
      </w:r>
    </w:p>
    <w:p w:rsidR="00E503D8" w:rsidRDefault="00E503D8" w:rsidP="00E503D8">
      <w:pPr>
        <w:spacing w:after="0" w:line="240" w:lineRule="auto"/>
        <w:rPr>
          <w:rFonts w:ascii="Tempus Sans ITC" w:hAnsi="Tempus Sans ITC"/>
        </w:rPr>
      </w:pPr>
      <w:r w:rsidRPr="00E503D8">
        <w:rPr>
          <w:rFonts w:ascii="Tempus Sans ITC" w:hAnsi="Tempus Sans ITC"/>
        </w:rPr>
        <w:tab/>
        <w:t>Submit e-Portfolio</w:t>
      </w:r>
      <w:r w:rsidR="006B7121">
        <w:rPr>
          <w:rFonts w:ascii="Tempus Sans ITC" w:hAnsi="Tempus Sans ITC"/>
        </w:rPr>
        <w:t xml:space="preserve"> with revised versions of course assignments</w:t>
      </w:r>
      <w:r w:rsidR="0022648F">
        <w:rPr>
          <w:rFonts w:ascii="Tempus Sans ITC" w:hAnsi="Tempus Sans ITC"/>
        </w:rPr>
        <w:t xml:space="preserve"> and course reflection</w:t>
      </w:r>
      <w:r w:rsidRPr="00E503D8">
        <w:rPr>
          <w:rFonts w:ascii="Tempus Sans ITC" w:hAnsi="Tempus Sans ITC"/>
        </w:rPr>
        <w:t>.</w:t>
      </w:r>
    </w:p>
    <w:p w:rsidR="002535D5" w:rsidRDefault="002535D5" w:rsidP="00E503D8">
      <w:pPr>
        <w:spacing w:after="0" w:line="240" w:lineRule="auto"/>
        <w:rPr>
          <w:rFonts w:ascii="Tempus Sans ITC" w:hAnsi="Tempus Sans ITC"/>
        </w:rPr>
      </w:pPr>
    </w:p>
    <w:p w:rsidR="002535D5" w:rsidRPr="00E503D8" w:rsidRDefault="002535D5" w:rsidP="00E503D8">
      <w:pPr>
        <w:spacing w:after="0" w:line="240" w:lineRule="auto"/>
        <w:rPr>
          <w:rFonts w:ascii="Tempus Sans ITC" w:hAnsi="Tempus Sans ITC"/>
        </w:rPr>
      </w:pPr>
    </w:p>
    <w:sectPr w:rsidR="002535D5" w:rsidRPr="00E5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747"/>
    <w:multiLevelType w:val="hybridMultilevel"/>
    <w:tmpl w:val="BA4A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2152A"/>
    <w:multiLevelType w:val="hybridMultilevel"/>
    <w:tmpl w:val="2CF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65DEF"/>
    <w:multiLevelType w:val="hybridMultilevel"/>
    <w:tmpl w:val="EE4C7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C15B6"/>
    <w:multiLevelType w:val="hybridMultilevel"/>
    <w:tmpl w:val="1D141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EE"/>
    <w:rsid w:val="00011340"/>
    <w:rsid w:val="00036717"/>
    <w:rsid w:val="000C7DF0"/>
    <w:rsid w:val="001F0681"/>
    <w:rsid w:val="0022648F"/>
    <w:rsid w:val="002329C3"/>
    <w:rsid w:val="0024792E"/>
    <w:rsid w:val="002535D5"/>
    <w:rsid w:val="002637EE"/>
    <w:rsid w:val="00327430"/>
    <w:rsid w:val="00337FD9"/>
    <w:rsid w:val="003668E0"/>
    <w:rsid w:val="005B3FAD"/>
    <w:rsid w:val="005E7606"/>
    <w:rsid w:val="006B7121"/>
    <w:rsid w:val="0070594C"/>
    <w:rsid w:val="00712228"/>
    <w:rsid w:val="00835751"/>
    <w:rsid w:val="008E5BEF"/>
    <w:rsid w:val="00903F5B"/>
    <w:rsid w:val="009361B6"/>
    <w:rsid w:val="00964984"/>
    <w:rsid w:val="0099590F"/>
    <w:rsid w:val="009C25BA"/>
    <w:rsid w:val="00A45F66"/>
    <w:rsid w:val="00A54894"/>
    <w:rsid w:val="00A608D6"/>
    <w:rsid w:val="00B10EA1"/>
    <w:rsid w:val="00B90E99"/>
    <w:rsid w:val="00C37E3C"/>
    <w:rsid w:val="00C8581B"/>
    <w:rsid w:val="00C8714C"/>
    <w:rsid w:val="00CE3211"/>
    <w:rsid w:val="00D47924"/>
    <w:rsid w:val="00D9313C"/>
    <w:rsid w:val="00E503D8"/>
    <w:rsid w:val="00EA62B6"/>
    <w:rsid w:val="00F16CD0"/>
    <w:rsid w:val="00FB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2727"/>
  <w15:chartTrackingRefBased/>
  <w15:docId w15:val="{34A3949D-467E-40EC-BB53-E596267A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7EE"/>
    <w:pPr>
      <w:ind w:left="720"/>
      <w:contextualSpacing/>
    </w:pPr>
  </w:style>
  <w:style w:type="character" w:styleId="Hyperlink">
    <w:name w:val="Hyperlink"/>
    <w:basedOn w:val="DefaultParagraphFont"/>
    <w:uiPriority w:val="99"/>
    <w:unhideWhenUsed/>
    <w:rsid w:val="00E50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taylor@radford.edu" TargetMode="External"/><Relationship Id="rId5" Type="http://schemas.openxmlformats.org/officeDocument/2006/relationships/hyperlink" Target="https://owl.english.purdue.edu/ow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Paige</dc:creator>
  <cp:keywords/>
  <dc:description/>
  <cp:lastModifiedBy>Tan, Paige</cp:lastModifiedBy>
  <cp:revision>8</cp:revision>
  <dcterms:created xsi:type="dcterms:W3CDTF">2021-08-18T18:45:00Z</dcterms:created>
  <dcterms:modified xsi:type="dcterms:W3CDTF">2022-01-14T17:54:00Z</dcterms:modified>
</cp:coreProperties>
</file>