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6E" w:rsidRPr="00B95A4D" w:rsidRDefault="008E2D6E" w:rsidP="008E2D6E">
      <w:pPr>
        <w:ind w:left="360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E07EB0">
        <w:rPr>
          <w:rFonts w:asciiTheme="minorHAnsi" w:hAnsiTheme="minorHAnsi"/>
          <w:sz w:val="18"/>
          <w:szCs w:val="18"/>
        </w:rPr>
        <w:t xml:space="preserve">Appendix </w:t>
      </w:r>
      <w:r>
        <w:rPr>
          <w:rFonts w:asciiTheme="minorHAnsi" w:hAnsiTheme="minorHAnsi"/>
          <w:sz w:val="18"/>
          <w:szCs w:val="18"/>
        </w:rPr>
        <w:t>A</w:t>
      </w:r>
      <w:r w:rsidRPr="00B95A4D">
        <w:rPr>
          <w:rFonts w:asciiTheme="minorHAnsi" w:hAnsiTheme="minorHAnsi"/>
          <w:sz w:val="18"/>
          <w:szCs w:val="18"/>
        </w:rPr>
        <w:t xml:space="preserve"> </w:t>
      </w:r>
    </w:p>
    <w:p w:rsidR="008E2D6E" w:rsidRPr="00B95A4D" w:rsidRDefault="008E2D6E" w:rsidP="008E2D6E">
      <w:pPr>
        <w:ind w:left="360"/>
        <w:rPr>
          <w:rFonts w:asciiTheme="minorHAnsi" w:hAnsiTheme="minorHAnsi"/>
          <w:sz w:val="18"/>
          <w:szCs w:val="18"/>
        </w:rPr>
      </w:pPr>
    </w:p>
    <w:p w:rsidR="008E2D6E" w:rsidRPr="00B95A4D" w:rsidRDefault="008E2D6E" w:rsidP="008E2D6E">
      <w:pPr>
        <w:ind w:left="360"/>
        <w:rPr>
          <w:rFonts w:asciiTheme="minorHAnsi" w:hAnsiTheme="minorHAnsi"/>
          <w:sz w:val="18"/>
          <w:szCs w:val="18"/>
        </w:rPr>
      </w:pPr>
    </w:p>
    <w:p w:rsidR="008E2D6E" w:rsidRPr="00B95A4D" w:rsidRDefault="008E2D6E" w:rsidP="008E2D6E">
      <w:pPr>
        <w:ind w:left="360"/>
        <w:rPr>
          <w:rFonts w:asciiTheme="minorHAnsi" w:hAnsiTheme="minorHAnsi"/>
          <w:sz w:val="18"/>
          <w:szCs w:val="18"/>
        </w:rPr>
      </w:pPr>
    </w:p>
    <w:p w:rsidR="008E2D6E" w:rsidRPr="00B95A4D" w:rsidRDefault="008E2D6E" w:rsidP="008E2D6E">
      <w:pPr>
        <w:rPr>
          <w:rFonts w:asciiTheme="minorHAnsi" w:hAnsiTheme="minorHAnsi"/>
        </w:rPr>
      </w:pPr>
    </w:p>
    <w:p w:rsidR="008E2D6E" w:rsidRPr="00B95A4D" w:rsidRDefault="008E2D6E" w:rsidP="008E2D6E">
      <w:pPr>
        <w:pStyle w:val="Heading1"/>
        <w:rPr>
          <w:rFonts w:asciiTheme="minorHAnsi" w:hAnsiTheme="minorHAnsi"/>
          <w:sz w:val="28"/>
          <w:szCs w:val="28"/>
        </w:rPr>
      </w:pPr>
      <w:r w:rsidRPr="00B95A4D">
        <w:rPr>
          <w:rFonts w:asciiTheme="minorHAnsi" w:hAnsiTheme="minorHAnsi"/>
          <w:sz w:val="28"/>
          <w:szCs w:val="28"/>
        </w:rPr>
        <w:t xml:space="preserve">Radford University </w:t>
      </w:r>
      <w:r>
        <w:rPr>
          <w:rFonts w:asciiTheme="minorHAnsi" w:hAnsiTheme="minorHAnsi"/>
          <w:sz w:val="28"/>
          <w:szCs w:val="28"/>
        </w:rPr>
        <w:t>IDSL Program</w:t>
      </w:r>
    </w:p>
    <w:p w:rsidR="008E2D6E" w:rsidRPr="00B95A4D" w:rsidRDefault="008E2D6E" w:rsidP="008E2D6E">
      <w:pPr>
        <w:jc w:val="center"/>
        <w:rPr>
          <w:rFonts w:asciiTheme="minorHAnsi" w:hAnsiTheme="minorHAnsi"/>
          <w:b/>
          <w:sz w:val="28"/>
          <w:szCs w:val="28"/>
        </w:rPr>
      </w:pPr>
      <w:r w:rsidRPr="00B95A4D">
        <w:rPr>
          <w:rFonts w:asciiTheme="minorHAnsi" w:hAnsiTheme="minorHAnsi"/>
          <w:b/>
          <w:sz w:val="28"/>
          <w:szCs w:val="28"/>
        </w:rPr>
        <w:t xml:space="preserve">Internship Syllabus </w:t>
      </w:r>
    </w:p>
    <w:p w:rsidR="008E2D6E" w:rsidRPr="00B95A4D" w:rsidRDefault="008E2D6E" w:rsidP="008E2D6E">
      <w:pPr>
        <w:jc w:val="center"/>
        <w:rPr>
          <w:rFonts w:asciiTheme="minorHAnsi" w:hAnsiTheme="minorHAnsi"/>
          <w:b/>
        </w:rPr>
      </w:pPr>
    </w:p>
    <w:p w:rsidR="008E2D6E" w:rsidRPr="00B95A4D" w:rsidRDefault="008E2D6E" w:rsidP="008E2D6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IDST 499</w:t>
      </w:r>
    </w:p>
    <w:p w:rsidR="008E2D6E" w:rsidRPr="00B95A4D" w:rsidRDefault="008E2D6E" w:rsidP="008E2D6E">
      <w:pPr>
        <w:jc w:val="center"/>
        <w:rPr>
          <w:rFonts w:asciiTheme="minorHAnsi" w:hAnsiTheme="minorHAnsi"/>
          <w:b/>
        </w:rPr>
      </w:pPr>
    </w:p>
    <w:p w:rsidR="008E2D6E" w:rsidRPr="00B95A4D" w:rsidRDefault="008E2D6E" w:rsidP="008E2D6E">
      <w:pPr>
        <w:rPr>
          <w:rFonts w:asciiTheme="minorHAnsi" w:hAnsiTheme="minorHAnsi"/>
          <w:b/>
        </w:rPr>
      </w:pPr>
    </w:p>
    <w:p w:rsidR="008E2D6E" w:rsidRPr="00B95A4D" w:rsidRDefault="008E2D6E" w:rsidP="008E2D6E">
      <w:pPr>
        <w:rPr>
          <w:rFonts w:asciiTheme="minorHAnsi" w:hAnsiTheme="minorHAnsi"/>
        </w:rPr>
      </w:pPr>
    </w:p>
    <w:p w:rsidR="008E2D6E" w:rsidRPr="00E07EB0" w:rsidRDefault="008E2D6E" w:rsidP="008E2D6E">
      <w:pPr>
        <w:pStyle w:val="Heading2"/>
        <w:rPr>
          <w:rFonts w:asciiTheme="minorHAnsi" w:hAnsiTheme="minorHAnsi"/>
          <w:b w:val="0"/>
        </w:rPr>
      </w:pPr>
      <w:r w:rsidRPr="00E07EB0">
        <w:rPr>
          <w:rFonts w:asciiTheme="minorHAnsi" w:hAnsiTheme="minorHAnsi"/>
          <w:b w:val="0"/>
        </w:rPr>
        <w:t>Nature and Scope of the Course</w:t>
      </w:r>
    </w:p>
    <w:p w:rsidR="008E2D6E" w:rsidRPr="00B95A4D" w:rsidRDefault="008E2D6E" w:rsidP="008E2D6E">
      <w:pPr>
        <w:rPr>
          <w:rFonts w:asciiTheme="minorHAnsi" w:hAnsiTheme="minorHAnsi"/>
          <w:b/>
        </w:rPr>
      </w:pPr>
    </w:p>
    <w:p w:rsidR="008E2D6E" w:rsidRPr="00B95A4D" w:rsidRDefault="008E2D6E" w:rsidP="008E2D6E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IDSL</w:t>
      </w:r>
      <w:r w:rsidRPr="00B95A4D">
        <w:rPr>
          <w:rFonts w:asciiTheme="minorHAnsi" w:hAnsiTheme="minorHAnsi"/>
        </w:rPr>
        <w:t xml:space="preserve"> Internship includes a field placement in a private or</w:t>
      </w:r>
      <w:r>
        <w:rPr>
          <w:rFonts w:asciiTheme="minorHAnsi" w:hAnsiTheme="minorHAnsi"/>
        </w:rPr>
        <w:t xml:space="preserve"> public agency and regular interaction with the Faculty Advisor</w:t>
      </w:r>
      <w:r w:rsidRPr="00B95A4D">
        <w:rPr>
          <w:rFonts w:asciiTheme="minorHAnsi" w:hAnsiTheme="minorHAnsi"/>
        </w:rPr>
        <w:t xml:space="preserve">.  The student works with designated </w:t>
      </w:r>
      <w:r>
        <w:rPr>
          <w:rFonts w:asciiTheme="minorHAnsi" w:hAnsiTheme="minorHAnsi"/>
        </w:rPr>
        <w:t>Site</w:t>
      </w:r>
      <w:r w:rsidRPr="00B95A4D">
        <w:rPr>
          <w:rFonts w:asciiTheme="minorHAnsi" w:hAnsiTheme="minorHAnsi"/>
        </w:rPr>
        <w:t xml:space="preserve"> Supervisor, receives an overview of agency functions, and completes assigned tasks within the agency.  Students meet</w:t>
      </w:r>
      <w:r w:rsidRPr="00B95A4D">
        <w:rPr>
          <w:rFonts w:asciiTheme="minorHAnsi" w:hAnsiTheme="minorHAnsi"/>
          <w:b/>
        </w:rPr>
        <w:t xml:space="preserve"> </w:t>
      </w:r>
      <w:r w:rsidRPr="00B95A4D">
        <w:rPr>
          <w:rFonts w:asciiTheme="minorHAnsi" w:hAnsiTheme="minorHAnsi"/>
        </w:rPr>
        <w:t xml:space="preserve">with the Faculty Advisor to discuss concerns.  The Faculty Advisor will assign readings, assignments, and projects appropriate for the specific site placement to provide opportunities to relate theory and practice. </w:t>
      </w:r>
    </w:p>
    <w:p w:rsidR="008E2D6E" w:rsidRPr="00B95A4D" w:rsidRDefault="008E2D6E" w:rsidP="008E2D6E">
      <w:pPr>
        <w:rPr>
          <w:rFonts w:asciiTheme="minorHAnsi" w:hAnsiTheme="minorHAnsi"/>
        </w:rPr>
      </w:pPr>
    </w:p>
    <w:p w:rsidR="008E2D6E" w:rsidRPr="00B95A4D" w:rsidRDefault="008E2D6E" w:rsidP="008E2D6E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>Course Objectives</w:t>
      </w:r>
    </w:p>
    <w:p w:rsidR="008E2D6E" w:rsidRPr="00B95A4D" w:rsidRDefault="008E2D6E" w:rsidP="008E2D6E">
      <w:pPr>
        <w:rPr>
          <w:rFonts w:asciiTheme="minorHAnsi" w:hAnsiTheme="minorHAnsi"/>
        </w:rPr>
      </w:pPr>
    </w:p>
    <w:p w:rsidR="008E2D6E" w:rsidRPr="00B95A4D" w:rsidRDefault="008E2D6E" w:rsidP="008E2D6E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>The learning outcomes</w:t>
      </w:r>
      <w:r>
        <w:rPr>
          <w:rFonts w:asciiTheme="minorHAnsi" w:hAnsiTheme="minorHAnsi"/>
        </w:rPr>
        <w:t xml:space="preserve"> for</w:t>
      </w:r>
      <w:r w:rsidRPr="00B95A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IDSL Internships</w:t>
      </w:r>
      <w:r w:rsidRPr="00B95A4D">
        <w:rPr>
          <w:rFonts w:asciiTheme="minorHAnsi" w:hAnsiTheme="minorHAnsi"/>
        </w:rPr>
        <w:t>:</w:t>
      </w:r>
    </w:p>
    <w:p w:rsidR="008E2D6E" w:rsidRPr="00764BAF" w:rsidRDefault="008E2D6E" w:rsidP="008E2D6E">
      <w:pPr>
        <w:rPr>
          <w:rFonts w:asciiTheme="minorHAnsi" w:hAnsiTheme="minorHAnsi"/>
        </w:rPr>
      </w:pPr>
    </w:p>
    <w:p w:rsidR="008E2D6E" w:rsidRPr="004C33A3" w:rsidRDefault="008E2D6E" w:rsidP="008E2D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>Communicate effectively with appropriate audiences both in writing and orally</w:t>
      </w:r>
    </w:p>
    <w:p w:rsidR="008E2D6E" w:rsidRPr="004C33A3" w:rsidRDefault="008E2D6E" w:rsidP="008E2D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>Adhere to professional norms and demonstrate appropriate behavior with regard to work assignments</w:t>
      </w:r>
    </w:p>
    <w:p w:rsidR="008E2D6E" w:rsidRDefault="008E2D6E" w:rsidP="008E2D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>Function as an effective member of a work team or group in a specific practice setting</w:t>
      </w:r>
    </w:p>
    <w:p w:rsidR="008E2D6E" w:rsidRDefault="008E2D6E" w:rsidP="008E2D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 xml:space="preserve">Illustrate how theories and knowledge from both focus areas can be used with clients in a specific practice setting  </w:t>
      </w:r>
    </w:p>
    <w:p w:rsidR="008E2D6E" w:rsidRPr="004C33A3" w:rsidRDefault="008E2D6E" w:rsidP="008E2D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C33A3">
        <w:rPr>
          <w:rFonts w:asciiTheme="minorHAnsi" w:hAnsiTheme="minorHAnsi"/>
        </w:rPr>
        <w:t>Articulate how knowledge and theories from the two focus areas are integrated in a practice setting</w:t>
      </w:r>
    </w:p>
    <w:p w:rsidR="008E2D6E" w:rsidRPr="00B95A4D" w:rsidRDefault="008E2D6E" w:rsidP="008E2D6E">
      <w:pPr>
        <w:rPr>
          <w:rFonts w:asciiTheme="minorHAnsi" w:hAnsiTheme="minorHAnsi"/>
        </w:rPr>
      </w:pPr>
    </w:p>
    <w:p w:rsidR="008E2D6E" w:rsidRPr="00B95A4D" w:rsidRDefault="008E2D6E" w:rsidP="008E2D6E">
      <w:pPr>
        <w:rPr>
          <w:rFonts w:asciiTheme="minorHAnsi" w:hAnsiTheme="minorHAnsi"/>
        </w:rPr>
      </w:pPr>
    </w:p>
    <w:p w:rsidR="008E2D6E" w:rsidRPr="00B95A4D" w:rsidRDefault="008E2D6E" w:rsidP="008E2D6E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>Student Name: ______________________________</w:t>
      </w:r>
    </w:p>
    <w:p w:rsidR="008E2D6E" w:rsidRPr="00B95A4D" w:rsidRDefault="008E2D6E" w:rsidP="008E2D6E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 xml:space="preserve">RU ID: </w:t>
      </w:r>
      <w:r>
        <w:rPr>
          <w:rFonts w:asciiTheme="minorHAnsi" w:hAnsiTheme="minorHAnsi"/>
        </w:rPr>
        <w:tab/>
      </w:r>
      <w:r w:rsidRPr="00B95A4D">
        <w:rPr>
          <w:rFonts w:asciiTheme="minorHAnsi" w:hAnsiTheme="minorHAnsi"/>
        </w:rPr>
        <w:t>_____________________________________</w:t>
      </w:r>
    </w:p>
    <w:p w:rsidR="008E2D6E" w:rsidRPr="00B95A4D" w:rsidRDefault="008E2D6E" w:rsidP="008E2D6E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>Semester: __________________________________</w:t>
      </w:r>
    </w:p>
    <w:p w:rsidR="008E2D6E" w:rsidRPr="00B95A4D" w:rsidRDefault="008E2D6E" w:rsidP="008E2D6E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 xml:space="preserve">Credit Hours: </w:t>
      </w:r>
      <w:r>
        <w:rPr>
          <w:rFonts w:asciiTheme="minorHAnsi" w:hAnsiTheme="minorHAnsi"/>
        </w:rPr>
        <w:tab/>
        <w:t>_______________________________</w:t>
      </w:r>
    </w:p>
    <w:p w:rsidR="008E2D6E" w:rsidRPr="00B95A4D" w:rsidRDefault="008E2D6E" w:rsidP="008E2D6E">
      <w:pPr>
        <w:rPr>
          <w:rFonts w:asciiTheme="minorHAnsi" w:hAnsiTheme="minorHAnsi"/>
        </w:rPr>
      </w:pPr>
      <w:r w:rsidRPr="00B95A4D">
        <w:rPr>
          <w:rFonts w:asciiTheme="minorHAnsi" w:hAnsiTheme="minorHAnsi"/>
        </w:rPr>
        <w:t>Faculty Supervisor: ___________________________</w:t>
      </w:r>
    </w:p>
    <w:p w:rsidR="008E2D6E" w:rsidRPr="00B95A4D" w:rsidRDefault="008E2D6E" w:rsidP="008E2D6E">
      <w:pPr>
        <w:rPr>
          <w:rFonts w:asciiTheme="minorHAnsi" w:hAnsiTheme="minorHAnsi"/>
        </w:rPr>
      </w:pPr>
    </w:p>
    <w:p w:rsidR="00352201" w:rsidRDefault="008E2D6E" w:rsidP="008E2D6E">
      <w:r>
        <w:rPr>
          <w:rFonts w:asciiTheme="minorHAnsi" w:hAnsiTheme="minorHAnsi"/>
        </w:rPr>
        <w:t>IDSL Director</w:t>
      </w:r>
      <w:r w:rsidRPr="00B95A4D">
        <w:rPr>
          <w:rFonts w:asciiTheme="minorHAnsi" w:hAnsiTheme="minorHAnsi"/>
        </w:rPr>
        <w:t xml:space="preserve"> Signatur</w:t>
      </w:r>
      <w:r>
        <w:rPr>
          <w:rFonts w:asciiTheme="minorHAnsi" w:hAnsiTheme="minorHAnsi"/>
        </w:rPr>
        <w:t>e: ___________________________</w:t>
      </w:r>
      <w:r w:rsidRPr="00B95A4D">
        <w:rPr>
          <w:rFonts w:asciiTheme="minorHAnsi" w:hAnsiTheme="minorHAnsi"/>
        </w:rPr>
        <w:t>Date</w:t>
      </w:r>
      <w:r>
        <w:rPr>
          <w:rFonts w:asciiTheme="minorHAnsi" w:hAnsiTheme="minorHAnsi"/>
        </w:rPr>
        <w:t>: __________________________</w:t>
      </w:r>
    </w:p>
    <w:sectPr w:rsidR="0035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397"/>
    <w:multiLevelType w:val="hybridMultilevel"/>
    <w:tmpl w:val="3E56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6E"/>
    <w:rsid w:val="00352201"/>
    <w:rsid w:val="008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D6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D6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2D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2D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D6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D6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2D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2D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1</cp:revision>
  <dcterms:created xsi:type="dcterms:W3CDTF">2014-05-29T19:32:00Z</dcterms:created>
  <dcterms:modified xsi:type="dcterms:W3CDTF">2014-05-29T19:32:00Z</dcterms:modified>
</cp:coreProperties>
</file>