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3851" w14:textId="77777777" w:rsidR="00716B61" w:rsidRPr="00BA5FA5" w:rsidRDefault="00716B61" w:rsidP="006C3A83">
      <w:pPr>
        <w:rPr>
          <w:rFonts w:asciiTheme="minorHAnsi" w:hAnsiTheme="minorHAnsi" w:cstheme="minorHAnsi"/>
          <w:b/>
          <w:smallCaps/>
        </w:rPr>
      </w:pPr>
    </w:p>
    <w:p w14:paraId="711576F1" w14:textId="4952C76C" w:rsidR="003A596D" w:rsidRPr="00BA5FA5" w:rsidRDefault="006C3A83" w:rsidP="006C3A83">
      <w:pPr>
        <w:rPr>
          <w:rFonts w:asciiTheme="minorHAnsi" w:hAnsiTheme="minorHAnsi" w:cstheme="minorHAnsi"/>
          <w:b/>
          <w:smallCaps/>
        </w:rPr>
      </w:pPr>
      <w:r w:rsidRPr="00BA5FA5">
        <w:rPr>
          <w:rFonts w:asciiTheme="minorHAnsi" w:hAnsiTheme="minorHAnsi" w:cstheme="minorHAnsi"/>
          <w:b/>
          <w:smallCaps/>
        </w:rPr>
        <w:t xml:space="preserve">            </w:t>
      </w:r>
    </w:p>
    <w:p w14:paraId="4F950D22" w14:textId="77777777" w:rsidR="00BA5FA5" w:rsidRDefault="00BA5FA5" w:rsidP="003A596D">
      <w:pPr>
        <w:jc w:val="center"/>
        <w:rPr>
          <w:rFonts w:asciiTheme="minorHAnsi" w:hAnsiTheme="minorHAnsi" w:cstheme="minorHAnsi"/>
          <w:b/>
          <w:smallCaps/>
        </w:rPr>
      </w:pPr>
    </w:p>
    <w:p w14:paraId="6BDC5446" w14:textId="77777777" w:rsidR="00BA5FA5" w:rsidRDefault="00BA5FA5" w:rsidP="003A596D">
      <w:pPr>
        <w:jc w:val="center"/>
        <w:rPr>
          <w:rFonts w:asciiTheme="minorHAnsi" w:hAnsiTheme="minorHAnsi" w:cstheme="minorHAnsi"/>
          <w:b/>
          <w:smallCaps/>
        </w:rPr>
      </w:pPr>
    </w:p>
    <w:p w14:paraId="5F810185" w14:textId="3B2DECA5" w:rsidR="006C3A83" w:rsidRPr="00BA5FA5" w:rsidRDefault="006C3A83" w:rsidP="003A596D">
      <w:pPr>
        <w:jc w:val="center"/>
        <w:rPr>
          <w:rFonts w:asciiTheme="minorHAnsi" w:hAnsiTheme="minorHAnsi" w:cstheme="minorHAnsi"/>
          <w:b/>
          <w:smallCaps/>
        </w:rPr>
      </w:pPr>
      <w:r w:rsidRPr="00BA5FA5">
        <w:rPr>
          <w:rFonts w:asciiTheme="minorHAnsi" w:hAnsiTheme="minorHAnsi" w:cstheme="minorHAnsi"/>
          <w:b/>
          <w:smallCaps/>
        </w:rPr>
        <w:t>College of Graduate Studies and Research</w:t>
      </w:r>
    </w:p>
    <w:p w14:paraId="732442D3" w14:textId="3931CEA0" w:rsidR="00846D3C" w:rsidRPr="00BA5FA5" w:rsidRDefault="000549B9" w:rsidP="00824E70">
      <w:pPr>
        <w:jc w:val="center"/>
        <w:rPr>
          <w:rFonts w:asciiTheme="minorHAnsi" w:hAnsiTheme="minorHAnsi" w:cstheme="minorHAnsi"/>
          <w:b/>
          <w:smallCaps/>
        </w:rPr>
      </w:pPr>
      <w:r w:rsidRPr="00BA5FA5">
        <w:rPr>
          <w:rFonts w:asciiTheme="minorHAnsi" w:hAnsiTheme="minorHAnsi" w:cstheme="minorHAnsi"/>
          <w:b/>
          <w:smallCaps/>
        </w:rPr>
        <w:t>Revision of Existing Degree or Certificate program</w:t>
      </w:r>
    </w:p>
    <w:p w14:paraId="51248DFD" w14:textId="0B4E8F3D" w:rsidR="004E7A13" w:rsidRPr="00BA5FA5" w:rsidRDefault="006C3A83" w:rsidP="006C3A83">
      <w:pPr>
        <w:jc w:val="center"/>
        <w:rPr>
          <w:rFonts w:asciiTheme="minorHAnsi" w:hAnsiTheme="minorHAnsi" w:cstheme="minorHAnsi"/>
          <w:b/>
          <w:smallCaps/>
        </w:rPr>
      </w:pPr>
      <w:r w:rsidRPr="00BA5FA5">
        <w:rPr>
          <w:rFonts w:asciiTheme="minorHAnsi" w:hAnsiTheme="minorHAnsi" w:cstheme="minorHAnsi"/>
          <w:b/>
          <w:smallCaps/>
        </w:rPr>
        <w:t xml:space="preserve">       </w:t>
      </w:r>
    </w:p>
    <w:p w14:paraId="02680E23" w14:textId="77777777" w:rsidR="00DE7740" w:rsidRPr="00BA5FA5" w:rsidRDefault="00DE7740" w:rsidP="00FE7506">
      <w:pPr>
        <w:jc w:val="center"/>
        <w:rPr>
          <w:rFonts w:asciiTheme="minorHAnsi" w:hAnsiTheme="minorHAnsi" w:cstheme="minorHAnsi"/>
          <w:b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107"/>
      </w:tblGrid>
      <w:tr w:rsidR="00FE7506" w:rsidRPr="00BA5FA5" w14:paraId="6B208D59" w14:textId="77777777" w:rsidTr="009F4922">
        <w:tc>
          <w:tcPr>
            <w:tcW w:w="3528" w:type="dxa"/>
            <w:shd w:val="clear" w:color="auto" w:fill="auto"/>
          </w:tcPr>
          <w:p w14:paraId="4223B643" w14:textId="5EDF124D" w:rsidR="00517715" w:rsidRPr="00BA5FA5" w:rsidRDefault="00FE7506" w:rsidP="000549B9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>Name</w:t>
            </w:r>
            <w:r w:rsidR="00C77BAD" w:rsidRPr="00BA5FA5">
              <w:rPr>
                <w:rFonts w:asciiTheme="minorHAnsi" w:hAnsiTheme="minorHAnsi" w:cstheme="minorHAnsi"/>
              </w:rPr>
              <w:t xml:space="preserve"> of</w:t>
            </w:r>
            <w:r w:rsidR="00706759" w:rsidRPr="00BA5FA5">
              <w:rPr>
                <w:rFonts w:asciiTheme="minorHAnsi" w:hAnsiTheme="minorHAnsi" w:cstheme="minorHAnsi"/>
              </w:rPr>
              <w:t xml:space="preserve"> program</w:t>
            </w:r>
          </w:p>
        </w:tc>
        <w:tc>
          <w:tcPr>
            <w:tcW w:w="5107" w:type="dxa"/>
            <w:shd w:val="clear" w:color="auto" w:fill="auto"/>
          </w:tcPr>
          <w:p w14:paraId="6F13F164" w14:textId="77777777" w:rsidR="00FE7506" w:rsidRPr="00BA5FA5" w:rsidRDefault="00FE7506">
            <w:pPr>
              <w:rPr>
                <w:rFonts w:asciiTheme="minorHAnsi" w:hAnsiTheme="minorHAnsi" w:cstheme="minorHAnsi"/>
              </w:rPr>
            </w:pPr>
          </w:p>
        </w:tc>
      </w:tr>
      <w:tr w:rsidR="000549B9" w:rsidRPr="00BA5FA5" w14:paraId="5F6B856B" w14:textId="77777777" w:rsidTr="009F4922">
        <w:tc>
          <w:tcPr>
            <w:tcW w:w="3528" w:type="dxa"/>
            <w:shd w:val="clear" w:color="auto" w:fill="auto"/>
          </w:tcPr>
          <w:p w14:paraId="5D19370C" w14:textId="23F00E6B" w:rsidR="000549B9" w:rsidRPr="00BA5FA5" w:rsidRDefault="000549B9" w:rsidP="000549B9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>Department or School or College</w:t>
            </w:r>
          </w:p>
        </w:tc>
        <w:tc>
          <w:tcPr>
            <w:tcW w:w="5107" w:type="dxa"/>
            <w:shd w:val="clear" w:color="auto" w:fill="auto"/>
          </w:tcPr>
          <w:p w14:paraId="2B61BBB9" w14:textId="77777777" w:rsidR="000549B9" w:rsidRPr="00BA5FA5" w:rsidRDefault="000549B9">
            <w:pPr>
              <w:rPr>
                <w:rFonts w:asciiTheme="minorHAnsi" w:hAnsiTheme="minorHAnsi" w:cstheme="minorHAnsi"/>
              </w:rPr>
            </w:pPr>
          </w:p>
        </w:tc>
      </w:tr>
    </w:tbl>
    <w:p w14:paraId="1F02140A" w14:textId="597D257D" w:rsidR="000549B9" w:rsidRPr="00BA5FA5" w:rsidRDefault="000549B9">
      <w:pPr>
        <w:rPr>
          <w:rFonts w:asciiTheme="minorHAnsi" w:hAnsiTheme="minorHAnsi" w:cstheme="minorHAnsi"/>
        </w:rPr>
      </w:pPr>
    </w:p>
    <w:p w14:paraId="31141337" w14:textId="3247E8B2" w:rsidR="00FA7472" w:rsidRPr="00BA5FA5" w:rsidRDefault="00FA7472">
      <w:p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t>Contact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835"/>
      </w:tblGrid>
      <w:tr w:rsidR="0090383F" w:rsidRPr="00BA5FA5" w14:paraId="3359BC30" w14:textId="2BEA561E" w:rsidTr="008438D3">
        <w:tc>
          <w:tcPr>
            <w:tcW w:w="1795" w:type="dxa"/>
          </w:tcPr>
          <w:p w14:paraId="205D38D3" w14:textId="385788D3" w:rsidR="0090383F" w:rsidRPr="00BA5FA5" w:rsidRDefault="0090383F" w:rsidP="00FC1991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835" w:type="dxa"/>
          </w:tcPr>
          <w:p w14:paraId="57F6764B" w14:textId="77777777" w:rsidR="0090383F" w:rsidRPr="00BA5FA5" w:rsidRDefault="0090383F" w:rsidP="00FC1991">
            <w:pPr>
              <w:rPr>
                <w:rFonts w:asciiTheme="minorHAnsi" w:hAnsiTheme="minorHAnsi" w:cstheme="minorHAnsi"/>
              </w:rPr>
            </w:pPr>
          </w:p>
        </w:tc>
      </w:tr>
      <w:tr w:rsidR="0090383F" w:rsidRPr="00BA5FA5" w14:paraId="3DBE2D6F" w14:textId="39752D7F" w:rsidTr="008438D3">
        <w:tc>
          <w:tcPr>
            <w:tcW w:w="1795" w:type="dxa"/>
          </w:tcPr>
          <w:p w14:paraId="1495467F" w14:textId="1F2B27F1" w:rsidR="0090383F" w:rsidRPr="00BA5FA5" w:rsidRDefault="0090383F" w:rsidP="00FC1991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835" w:type="dxa"/>
          </w:tcPr>
          <w:p w14:paraId="5F5F2339" w14:textId="77777777" w:rsidR="0090383F" w:rsidRPr="00BA5FA5" w:rsidRDefault="0090383F" w:rsidP="00FC1991">
            <w:pPr>
              <w:rPr>
                <w:rFonts w:asciiTheme="minorHAnsi" w:hAnsiTheme="minorHAnsi" w:cstheme="minorHAnsi"/>
              </w:rPr>
            </w:pPr>
          </w:p>
        </w:tc>
      </w:tr>
      <w:tr w:rsidR="0090383F" w:rsidRPr="00BA5FA5" w14:paraId="4A063A91" w14:textId="57AB6234" w:rsidTr="008438D3">
        <w:tc>
          <w:tcPr>
            <w:tcW w:w="1795" w:type="dxa"/>
          </w:tcPr>
          <w:p w14:paraId="43E1D71D" w14:textId="2D9B2F3E" w:rsidR="0090383F" w:rsidRPr="00BA5FA5" w:rsidRDefault="0090383F" w:rsidP="00FC1991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6835" w:type="dxa"/>
          </w:tcPr>
          <w:p w14:paraId="64E35AD3" w14:textId="3B3AFD1A" w:rsidR="0090383F" w:rsidRPr="00BA5FA5" w:rsidRDefault="0090383F" w:rsidP="00FC1991">
            <w:pPr>
              <w:rPr>
                <w:rFonts w:asciiTheme="minorHAnsi" w:hAnsiTheme="minorHAnsi" w:cstheme="minorHAnsi"/>
              </w:rPr>
            </w:pPr>
          </w:p>
        </w:tc>
      </w:tr>
    </w:tbl>
    <w:p w14:paraId="0DEA07EB" w14:textId="7BDC9004" w:rsidR="0090383F" w:rsidRPr="00BA5FA5" w:rsidRDefault="0090383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</w:tblGrid>
      <w:tr w:rsidR="008438D3" w:rsidRPr="00BA5FA5" w14:paraId="325D4199" w14:textId="77777777" w:rsidTr="0090383F">
        <w:tc>
          <w:tcPr>
            <w:tcW w:w="4315" w:type="dxa"/>
          </w:tcPr>
          <w:p w14:paraId="79C8DB9D" w14:textId="2770F37A" w:rsidR="008438D3" w:rsidRPr="00BA5FA5" w:rsidRDefault="008438D3" w:rsidP="008438D3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 xml:space="preserve">Indicate type(s) of revision: </w:t>
            </w:r>
          </w:p>
        </w:tc>
      </w:tr>
      <w:tr w:rsidR="008438D3" w:rsidRPr="00BA5FA5" w14:paraId="7D47A92E" w14:textId="77777777" w:rsidTr="0090383F">
        <w:tc>
          <w:tcPr>
            <w:tcW w:w="4315" w:type="dxa"/>
          </w:tcPr>
          <w:p w14:paraId="496E1ED3" w14:textId="77777777" w:rsidR="008438D3" w:rsidRPr="00BA5FA5" w:rsidRDefault="008438D3" w:rsidP="008438D3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>____Change in catalog description</w:t>
            </w:r>
          </w:p>
          <w:p w14:paraId="0B64827B" w14:textId="29AA1D11" w:rsidR="008438D3" w:rsidRPr="00BA5FA5" w:rsidRDefault="008438D3" w:rsidP="008438D3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>____Change in course requirements</w:t>
            </w:r>
          </w:p>
          <w:p w14:paraId="0E502A5D" w14:textId="1E23F4E9" w:rsidR="008438D3" w:rsidRPr="00BA5FA5" w:rsidRDefault="008438D3" w:rsidP="008438D3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>____</w:t>
            </w:r>
            <w:r w:rsidR="00902332" w:rsidRPr="00BA5FA5">
              <w:rPr>
                <w:rFonts w:asciiTheme="minorHAnsi" w:hAnsiTheme="minorHAnsi" w:cstheme="minorHAnsi"/>
              </w:rPr>
              <w:t>Add/modify/delete subarea</w:t>
            </w:r>
          </w:p>
          <w:p w14:paraId="2A422901" w14:textId="0B1B7D86" w:rsidR="008438D3" w:rsidRDefault="008438D3" w:rsidP="008438D3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>____Change in total credit hours</w:t>
            </w:r>
          </w:p>
          <w:p w14:paraId="38AB2EC2" w14:textId="7EEF528A" w:rsidR="006B78D8" w:rsidRPr="00BA5FA5" w:rsidRDefault="006B78D8" w:rsidP="008438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 Delete program</w:t>
            </w:r>
          </w:p>
          <w:p w14:paraId="75CEF32F" w14:textId="295888E1" w:rsidR="008438D3" w:rsidRPr="00BA5FA5" w:rsidRDefault="008438D3" w:rsidP="008438D3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>____Other(s) describe</w:t>
            </w:r>
          </w:p>
        </w:tc>
      </w:tr>
    </w:tbl>
    <w:p w14:paraId="1D24B8B0" w14:textId="6A4C2728" w:rsidR="0090383F" w:rsidRPr="00BA5FA5" w:rsidRDefault="0090383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5474F" w:rsidRPr="00BA5FA5" w14:paraId="1EAB777D" w14:textId="77777777" w:rsidTr="0015474F">
        <w:tc>
          <w:tcPr>
            <w:tcW w:w="4315" w:type="dxa"/>
          </w:tcPr>
          <w:p w14:paraId="4BDEC591" w14:textId="6FCAE1F4" w:rsidR="0015474F" w:rsidRPr="00BA5FA5" w:rsidRDefault="006E4921" w:rsidP="006E4921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 xml:space="preserve">Consult with </w:t>
            </w:r>
            <w:r w:rsidR="0015474F" w:rsidRPr="00BA5FA5">
              <w:rPr>
                <w:rFonts w:asciiTheme="minorHAnsi" w:hAnsiTheme="minorHAnsi" w:cstheme="minorHAnsi"/>
              </w:rPr>
              <w:t xml:space="preserve">SCHEV </w:t>
            </w:r>
            <w:r w:rsidRPr="00BA5FA5">
              <w:rPr>
                <w:rFonts w:asciiTheme="minorHAnsi" w:hAnsiTheme="minorHAnsi" w:cstheme="minorHAnsi"/>
              </w:rPr>
              <w:t xml:space="preserve">liaison regarding SCHEV </w:t>
            </w:r>
            <w:r w:rsidR="001F0F99" w:rsidRPr="00BA5FA5">
              <w:rPr>
                <w:rFonts w:asciiTheme="minorHAnsi" w:hAnsiTheme="minorHAnsi" w:cstheme="minorHAnsi"/>
              </w:rPr>
              <w:t xml:space="preserve">reporting or </w:t>
            </w:r>
            <w:r w:rsidR="0015474F" w:rsidRPr="00BA5FA5">
              <w:rPr>
                <w:rFonts w:asciiTheme="minorHAnsi" w:hAnsiTheme="minorHAnsi" w:cstheme="minorHAnsi"/>
              </w:rPr>
              <w:t>review</w:t>
            </w:r>
          </w:p>
        </w:tc>
        <w:tc>
          <w:tcPr>
            <w:tcW w:w="4315" w:type="dxa"/>
          </w:tcPr>
          <w:p w14:paraId="040BBBCD" w14:textId="5CF2AC96" w:rsidR="0015474F" w:rsidRPr="00BA5FA5" w:rsidRDefault="0015474F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>___ not needed</w:t>
            </w:r>
          </w:p>
          <w:p w14:paraId="2DFCD3BF" w14:textId="77777777" w:rsidR="0015474F" w:rsidRPr="00BA5FA5" w:rsidRDefault="0015474F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>___ report as simple modification</w:t>
            </w:r>
          </w:p>
          <w:p w14:paraId="3C4E309B" w14:textId="3CBE287B" w:rsidR="0015474F" w:rsidRPr="00BA5FA5" w:rsidRDefault="0015474F" w:rsidP="006E4921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 xml:space="preserve">___ </w:t>
            </w:r>
            <w:r w:rsidR="006E4921" w:rsidRPr="00BA5FA5">
              <w:rPr>
                <w:rFonts w:asciiTheme="minorHAnsi" w:hAnsiTheme="minorHAnsi" w:cstheme="minorHAnsi"/>
              </w:rPr>
              <w:t xml:space="preserve">submit proposal for </w:t>
            </w:r>
            <w:r w:rsidRPr="00BA5FA5">
              <w:rPr>
                <w:rFonts w:asciiTheme="minorHAnsi" w:hAnsiTheme="minorHAnsi" w:cstheme="minorHAnsi"/>
              </w:rPr>
              <w:t>approval as a substantial modification</w:t>
            </w:r>
          </w:p>
        </w:tc>
      </w:tr>
      <w:tr w:rsidR="0015474F" w:rsidRPr="00BA5FA5" w14:paraId="4811B531" w14:textId="77777777" w:rsidTr="0015474F">
        <w:tc>
          <w:tcPr>
            <w:tcW w:w="4315" w:type="dxa"/>
          </w:tcPr>
          <w:p w14:paraId="5E21A468" w14:textId="091398AE" w:rsidR="0015474F" w:rsidRPr="00BA5FA5" w:rsidRDefault="006E4921" w:rsidP="001F0F99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 xml:space="preserve">Consult with </w:t>
            </w:r>
            <w:r w:rsidR="0015474F" w:rsidRPr="00BA5FA5">
              <w:rPr>
                <w:rFonts w:asciiTheme="minorHAnsi" w:hAnsiTheme="minorHAnsi" w:cstheme="minorHAnsi"/>
              </w:rPr>
              <w:t xml:space="preserve">SACS </w:t>
            </w:r>
            <w:r w:rsidRPr="00BA5FA5">
              <w:rPr>
                <w:rFonts w:asciiTheme="minorHAnsi" w:hAnsiTheme="minorHAnsi" w:cstheme="minorHAnsi"/>
              </w:rPr>
              <w:t xml:space="preserve">liaison regarding </w:t>
            </w:r>
            <w:r w:rsidR="00902332" w:rsidRPr="00BA5FA5">
              <w:rPr>
                <w:rFonts w:asciiTheme="minorHAnsi" w:hAnsiTheme="minorHAnsi" w:cstheme="minorHAnsi"/>
              </w:rPr>
              <w:t xml:space="preserve">SACS </w:t>
            </w:r>
            <w:r w:rsidR="0015474F" w:rsidRPr="00BA5FA5">
              <w:rPr>
                <w:rFonts w:asciiTheme="minorHAnsi" w:hAnsiTheme="minorHAnsi" w:cstheme="minorHAnsi"/>
              </w:rPr>
              <w:t>reporting or review</w:t>
            </w:r>
          </w:p>
        </w:tc>
        <w:tc>
          <w:tcPr>
            <w:tcW w:w="4315" w:type="dxa"/>
          </w:tcPr>
          <w:p w14:paraId="1ADEE173" w14:textId="77777777" w:rsidR="006E4921" w:rsidRPr="00BA5FA5" w:rsidRDefault="006E4921" w:rsidP="006E4921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>___ not needed</w:t>
            </w:r>
          </w:p>
          <w:p w14:paraId="4CB3F0B9" w14:textId="77777777" w:rsidR="006E4921" w:rsidRPr="00BA5FA5" w:rsidRDefault="006E4921" w:rsidP="006E4921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>___ submit letter of notifications</w:t>
            </w:r>
          </w:p>
          <w:p w14:paraId="66FBE201" w14:textId="77777777" w:rsidR="006E4921" w:rsidRPr="00BA5FA5" w:rsidRDefault="006E4921" w:rsidP="006E4921">
            <w:pPr>
              <w:rPr>
                <w:rFonts w:asciiTheme="minorHAnsi" w:hAnsiTheme="minorHAnsi" w:cstheme="minorHAnsi"/>
              </w:rPr>
            </w:pPr>
            <w:r w:rsidRPr="00BA5FA5">
              <w:rPr>
                <w:rFonts w:asciiTheme="minorHAnsi" w:hAnsiTheme="minorHAnsi" w:cstheme="minorHAnsi"/>
              </w:rPr>
              <w:t>___ submit substantive change prospectus</w:t>
            </w:r>
          </w:p>
          <w:p w14:paraId="4BAD07D1" w14:textId="6427D3F9" w:rsidR="0015474F" w:rsidRPr="00BA5FA5" w:rsidRDefault="0015474F" w:rsidP="006E4921">
            <w:pPr>
              <w:rPr>
                <w:rFonts w:asciiTheme="minorHAnsi" w:hAnsiTheme="minorHAnsi" w:cstheme="minorHAnsi"/>
              </w:rPr>
            </w:pPr>
          </w:p>
        </w:tc>
      </w:tr>
    </w:tbl>
    <w:p w14:paraId="5227462B" w14:textId="77777777" w:rsidR="00CA25A1" w:rsidRPr="00BA5FA5" w:rsidRDefault="00CA25A1">
      <w:pPr>
        <w:rPr>
          <w:rFonts w:asciiTheme="minorHAnsi" w:hAnsiTheme="minorHAnsi" w:cstheme="minorHAnsi"/>
        </w:rPr>
      </w:pPr>
    </w:p>
    <w:p w14:paraId="0895AC3B" w14:textId="77777777" w:rsidR="00CA25A1" w:rsidRPr="00BA5FA5" w:rsidRDefault="00CA25A1">
      <w:p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br w:type="page"/>
      </w:r>
    </w:p>
    <w:p w14:paraId="10FBDDF4" w14:textId="77777777" w:rsidR="00E408EB" w:rsidRDefault="00E408EB" w:rsidP="0090383F">
      <w:pPr>
        <w:rPr>
          <w:rFonts w:asciiTheme="minorHAnsi" w:hAnsiTheme="minorHAnsi" w:cstheme="minorHAnsi"/>
          <w:b/>
          <w:bCs/>
          <w:spacing w:val="-3"/>
        </w:rPr>
      </w:pPr>
    </w:p>
    <w:p w14:paraId="78A1F66D" w14:textId="77777777" w:rsidR="00E408EB" w:rsidRDefault="00E408EB" w:rsidP="0090383F">
      <w:pPr>
        <w:rPr>
          <w:rFonts w:asciiTheme="minorHAnsi" w:hAnsiTheme="minorHAnsi" w:cstheme="minorHAnsi"/>
          <w:b/>
          <w:bCs/>
          <w:spacing w:val="-3"/>
        </w:rPr>
      </w:pPr>
    </w:p>
    <w:p w14:paraId="23BDCB46" w14:textId="77777777" w:rsidR="00E408EB" w:rsidRDefault="00E408EB" w:rsidP="0090383F">
      <w:pPr>
        <w:rPr>
          <w:rFonts w:asciiTheme="minorHAnsi" w:hAnsiTheme="minorHAnsi" w:cstheme="minorHAnsi"/>
          <w:b/>
          <w:bCs/>
          <w:spacing w:val="-3"/>
        </w:rPr>
      </w:pPr>
    </w:p>
    <w:p w14:paraId="08F299B2" w14:textId="77777777" w:rsidR="00E408EB" w:rsidRDefault="00E408EB" w:rsidP="0090383F">
      <w:pPr>
        <w:rPr>
          <w:rFonts w:asciiTheme="minorHAnsi" w:hAnsiTheme="minorHAnsi" w:cstheme="minorHAnsi"/>
          <w:b/>
          <w:bCs/>
          <w:spacing w:val="-3"/>
        </w:rPr>
      </w:pPr>
    </w:p>
    <w:p w14:paraId="28F56777" w14:textId="5566407F" w:rsidR="00E408EB" w:rsidRPr="00E408EB" w:rsidRDefault="00E408EB" w:rsidP="0090383F">
      <w:pPr>
        <w:rPr>
          <w:rFonts w:asciiTheme="minorHAnsi" w:hAnsiTheme="minorHAnsi" w:cstheme="minorHAnsi"/>
          <w:bCs/>
          <w:spacing w:val="-3"/>
        </w:rPr>
      </w:pPr>
      <w:r w:rsidRPr="00E408EB">
        <w:rPr>
          <w:rFonts w:asciiTheme="minorHAnsi" w:hAnsiTheme="minorHAnsi" w:cstheme="minorHAnsi"/>
          <w:b/>
          <w:bCs/>
          <w:spacing w:val="-3"/>
        </w:rPr>
        <w:t xml:space="preserve">Proposal Description with Rationale: </w:t>
      </w:r>
      <w:r w:rsidRPr="00284E2D">
        <w:rPr>
          <w:rFonts w:asciiTheme="minorHAnsi" w:hAnsiTheme="minorHAnsi" w:cstheme="minorHAnsi"/>
          <w:bCs/>
          <w:spacing w:val="-3"/>
        </w:rPr>
        <w:t>In</w:t>
      </w:r>
      <w:r w:rsidRPr="00E408EB">
        <w:rPr>
          <w:rFonts w:asciiTheme="minorHAnsi" w:hAnsiTheme="minorHAnsi" w:cstheme="minorHAnsi"/>
          <w:bCs/>
          <w:spacing w:val="-3"/>
        </w:rPr>
        <w:t>clude the current language and use track changes to indicate proposed changes. Explain why the change is desired.</w:t>
      </w:r>
    </w:p>
    <w:p w14:paraId="2C9E1320" w14:textId="77777777" w:rsidR="00E408EB" w:rsidRDefault="00E408EB" w:rsidP="0090383F">
      <w:pPr>
        <w:rPr>
          <w:rFonts w:asciiTheme="minorHAnsi" w:hAnsiTheme="minorHAnsi" w:cstheme="minorHAnsi"/>
          <w:b/>
          <w:bCs/>
          <w:spacing w:val="-3"/>
        </w:rPr>
      </w:pPr>
    </w:p>
    <w:p w14:paraId="4B610399" w14:textId="77777777" w:rsidR="00284E2D" w:rsidRDefault="00367F71">
      <w:p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br w:type="page"/>
      </w:r>
    </w:p>
    <w:p w14:paraId="532AF9D8" w14:textId="77777777" w:rsidR="00284E2D" w:rsidRDefault="00284E2D">
      <w:pPr>
        <w:rPr>
          <w:rFonts w:asciiTheme="minorHAnsi" w:hAnsiTheme="minorHAnsi" w:cstheme="minorHAnsi"/>
        </w:rPr>
      </w:pPr>
    </w:p>
    <w:p w14:paraId="7F34982F" w14:textId="77777777" w:rsidR="00284E2D" w:rsidRDefault="00284E2D">
      <w:pPr>
        <w:rPr>
          <w:rFonts w:asciiTheme="minorHAnsi" w:hAnsiTheme="minorHAnsi" w:cstheme="minorHAnsi"/>
        </w:rPr>
      </w:pPr>
    </w:p>
    <w:p w14:paraId="0998948B" w14:textId="77777777" w:rsidR="00284E2D" w:rsidRDefault="00284E2D">
      <w:pPr>
        <w:rPr>
          <w:rFonts w:asciiTheme="minorHAnsi" w:hAnsiTheme="minorHAnsi" w:cstheme="minorHAnsi"/>
        </w:rPr>
      </w:pPr>
    </w:p>
    <w:p w14:paraId="0FA917A0" w14:textId="77777777" w:rsidR="00284E2D" w:rsidRDefault="00284E2D">
      <w:pPr>
        <w:rPr>
          <w:rFonts w:asciiTheme="minorHAnsi" w:hAnsiTheme="minorHAnsi" w:cstheme="minorHAnsi"/>
        </w:rPr>
      </w:pPr>
    </w:p>
    <w:p w14:paraId="3588920F" w14:textId="37995044" w:rsidR="001164E5" w:rsidRPr="00BA5FA5" w:rsidRDefault="00BE6D1E">
      <w:p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t>Approval</w:t>
      </w:r>
      <w:r w:rsidR="00995CD0" w:rsidRPr="00BA5FA5">
        <w:rPr>
          <w:rFonts w:asciiTheme="minorHAnsi" w:hAnsiTheme="minorHAnsi" w:cstheme="minorHAnsi"/>
        </w:rPr>
        <w:t>/recommendation</w:t>
      </w:r>
      <w:r w:rsidRPr="00BA5FA5">
        <w:rPr>
          <w:rFonts w:asciiTheme="minorHAnsi" w:hAnsiTheme="minorHAnsi" w:cstheme="minorHAnsi"/>
        </w:rPr>
        <w:t xml:space="preserve"> pathway:</w:t>
      </w:r>
    </w:p>
    <w:p w14:paraId="53581D98" w14:textId="77777777" w:rsidR="00BE6D1E" w:rsidRPr="00BA5FA5" w:rsidRDefault="00BE6D1E">
      <w:p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tab/>
        <w:t>Department Curriculum Committee (if for one discipline)</w:t>
      </w:r>
    </w:p>
    <w:p w14:paraId="76742961" w14:textId="77777777" w:rsidR="00BE6D1E" w:rsidRPr="00BA5FA5" w:rsidRDefault="00BE6D1E">
      <w:p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tab/>
        <w:t>College Curriculum Committee</w:t>
      </w:r>
    </w:p>
    <w:p w14:paraId="61647449" w14:textId="77777777" w:rsidR="00BE6D1E" w:rsidRPr="00BA5FA5" w:rsidRDefault="00BE6D1E">
      <w:p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tab/>
        <w:t>College Dean</w:t>
      </w:r>
    </w:p>
    <w:p w14:paraId="65CDECB5" w14:textId="77777777" w:rsidR="00BE6D1E" w:rsidRPr="00BA5FA5" w:rsidRDefault="00BE6D1E">
      <w:p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tab/>
        <w:t>Academic Course and Program Review</w:t>
      </w:r>
    </w:p>
    <w:p w14:paraId="27FED3F1" w14:textId="77777777" w:rsidR="00BE6D1E" w:rsidRPr="00BA5FA5" w:rsidRDefault="00BE6D1E">
      <w:p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tab/>
        <w:t>Graduate Affairs Council</w:t>
      </w:r>
    </w:p>
    <w:p w14:paraId="76158583" w14:textId="19C1F8E4" w:rsidR="00BE6D1E" w:rsidRPr="00BA5FA5" w:rsidRDefault="00BE6D1E">
      <w:p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tab/>
        <w:t>Faculty Senate</w:t>
      </w:r>
      <w:r w:rsidR="002C622A" w:rsidRPr="00BA5FA5">
        <w:rPr>
          <w:rFonts w:asciiTheme="minorHAnsi" w:hAnsiTheme="minorHAnsi" w:cstheme="minorHAnsi"/>
        </w:rPr>
        <w:t xml:space="preserve"> (recommendation)</w:t>
      </w:r>
    </w:p>
    <w:p w14:paraId="32AFDEF0" w14:textId="77777777" w:rsidR="00BE6D1E" w:rsidRPr="00BA5FA5" w:rsidRDefault="00BE6D1E">
      <w:p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tab/>
        <w:t>Provost</w:t>
      </w:r>
    </w:p>
    <w:p w14:paraId="200869D7" w14:textId="7133EB6B" w:rsidR="00BE6D1E" w:rsidRPr="00BA5FA5" w:rsidRDefault="00BE6D1E">
      <w:p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tab/>
        <w:t>SCHEV</w:t>
      </w:r>
      <w:r w:rsidR="006F2003" w:rsidRPr="00BA5FA5">
        <w:rPr>
          <w:rFonts w:asciiTheme="minorHAnsi" w:hAnsiTheme="minorHAnsi" w:cstheme="minorHAnsi"/>
        </w:rPr>
        <w:t xml:space="preserve"> if </w:t>
      </w:r>
      <w:r w:rsidR="002D7361" w:rsidRPr="00BA5FA5">
        <w:rPr>
          <w:rFonts w:asciiTheme="minorHAnsi" w:hAnsiTheme="minorHAnsi" w:cstheme="minorHAnsi"/>
        </w:rPr>
        <w:t>required</w:t>
      </w:r>
    </w:p>
    <w:p w14:paraId="6FDB68F8" w14:textId="28B28FB6" w:rsidR="002D7361" w:rsidRPr="00BA5FA5" w:rsidRDefault="002D7361">
      <w:p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tab/>
        <w:t>SACS if required</w:t>
      </w:r>
    </w:p>
    <w:p w14:paraId="1EEE50AA" w14:textId="77777777" w:rsidR="00284E2D" w:rsidRDefault="00284E2D" w:rsidP="00663557">
      <w:pPr>
        <w:rPr>
          <w:rFonts w:asciiTheme="minorHAnsi" w:hAnsiTheme="minorHAnsi" w:cstheme="minorHAnsi"/>
        </w:rPr>
      </w:pPr>
    </w:p>
    <w:p w14:paraId="0C051394" w14:textId="3B64A3D7" w:rsidR="006B1673" w:rsidRPr="00BA5FA5" w:rsidRDefault="006B1673" w:rsidP="00663557">
      <w:p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t>Instructions:</w:t>
      </w:r>
    </w:p>
    <w:p w14:paraId="325C0E4A" w14:textId="46B5E818" w:rsidR="00C91C0E" w:rsidRPr="00BA5FA5" w:rsidRDefault="00C91C0E" w:rsidP="00C91C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t>Indicate the type of change in the current degree program that is requested</w:t>
      </w:r>
      <w:r w:rsidR="001D2A11" w:rsidRPr="00BA5FA5">
        <w:rPr>
          <w:rFonts w:asciiTheme="minorHAnsi" w:hAnsiTheme="minorHAnsi" w:cstheme="minorHAnsi"/>
        </w:rPr>
        <w:t>.</w:t>
      </w:r>
      <w:r w:rsidR="0045169B" w:rsidRPr="00BA5FA5">
        <w:rPr>
          <w:rFonts w:asciiTheme="minorHAnsi" w:hAnsiTheme="minorHAnsi" w:cstheme="minorHAnsi"/>
        </w:rPr>
        <w:t xml:space="preserve"> The proposal can include more than one change in a program.</w:t>
      </w:r>
    </w:p>
    <w:p w14:paraId="7BA9D02A" w14:textId="7264CFE6" w:rsidR="00FA7472" w:rsidRPr="00BA5FA5" w:rsidRDefault="0049738D" w:rsidP="00FA74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t xml:space="preserve">Consult with the SCHEV liaison to determine if the proposed program revision would require </w:t>
      </w:r>
      <w:r w:rsidR="001D2A11" w:rsidRPr="00BA5FA5">
        <w:rPr>
          <w:rFonts w:asciiTheme="minorHAnsi" w:hAnsiTheme="minorHAnsi" w:cstheme="minorHAnsi"/>
        </w:rPr>
        <w:t>notifying SCHEV</w:t>
      </w:r>
      <w:r w:rsidRPr="00BA5FA5">
        <w:rPr>
          <w:rFonts w:asciiTheme="minorHAnsi" w:hAnsiTheme="minorHAnsi" w:cstheme="minorHAnsi"/>
        </w:rPr>
        <w:t xml:space="preserve"> of </w:t>
      </w:r>
      <w:r w:rsidR="001D2A11" w:rsidRPr="00BA5FA5">
        <w:rPr>
          <w:rFonts w:asciiTheme="minorHAnsi" w:hAnsiTheme="minorHAnsi" w:cstheme="minorHAnsi"/>
        </w:rPr>
        <w:t xml:space="preserve">the </w:t>
      </w:r>
      <w:r w:rsidRPr="00BA5FA5">
        <w:rPr>
          <w:rFonts w:asciiTheme="minorHAnsi" w:hAnsiTheme="minorHAnsi" w:cstheme="minorHAnsi"/>
        </w:rPr>
        <w:t xml:space="preserve">change or </w:t>
      </w:r>
      <w:r w:rsidR="001D2A11" w:rsidRPr="00BA5FA5">
        <w:rPr>
          <w:rFonts w:asciiTheme="minorHAnsi" w:hAnsiTheme="minorHAnsi" w:cstheme="minorHAnsi"/>
        </w:rPr>
        <w:t xml:space="preserve">SCHEV </w:t>
      </w:r>
      <w:r w:rsidRPr="00BA5FA5">
        <w:rPr>
          <w:rFonts w:asciiTheme="minorHAnsi" w:hAnsiTheme="minorHAnsi" w:cstheme="minorHAnsi"/>
        </w:rPr>
        <w:t>approval</w:t>
      </w:r>
      <w:r w:rsidR="001D2A11" w:rsidRPr="00BA5FA5">
        <w:rPr>
          <w:rFonts w:asciiTheme="minorHAnsi" w:hAnsiTheme="minorHAnsi" w:cstheme="minorHAnsi"/>
        </w:rPr>
        <w:t>.</w:t>
      </w:r>
      <w:r w:rsidR="00FA7472" w:rsidRPr="00BA5FA5">
        <w:rPr>
          <w:rFonts w:asciiTheme="minorHAnsi" w:hAnsiTheme="minorHAnsi" w:cstheme="minorHAnsi"/>
        </w:rPr>
        <w:t xml:space="preserve"> The current SCHEV liaison is George Santopietro, Assistant Provost for Academic Operations, </w:t>
      </w:r>
      <w:hyperlink r:id="rId7" w:history="1">
        <w:r w:rsidR="00FA7472" w:rsidRPr="00BA5FA5">
          <w:rPr>
            <w:rStyle w:val="Hyperlink"/>
            <w:rFonts w:asciiTheme="minorHAnsi" w:hAnsiTheme="minorHAnsi" w:cstheme="minorHAnsi"/>
          </w:rPr>
          <w:t>gsantopi@radford.edu</w:t>
        </w:r>
      </w:hyperlink>
      <w:r w:rsidR="00FA7472" w:rsidRPr="00BA5FA5">
        <w:rPr>
          <w:rFonts w:asciiTheme="minorHAnsi" w:hAnsiTheme="minorHAnsi" w:cstheme="minorHAnsi"/>
        </w:rPr>
        <w:t xml:space="preserve"> x5460.</w:t>
      </w:r>
    </w:p>
    <w:p w14:paraId="626187C9" w14:textId="64FBFD36" w:rsidR="0049738D" w:rsidRDefault="0049738D" w:rsidP="00C91C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A5FA5">
        <w:rPr>
          <w:rFonts w:asciiTheme="minorHAnsi" w:hAnsiTheme="minorHAnsi" w:cstheme="minorHAnsi"/>
        </w:rPr>
        <w:t>Consult with the SACS liaison to de</w:t>
      </w:r>
      <w:r w:rsidR="001D2A11" w:rsidRPr="00BA5FA5">
        <w:rPr>
          <w:rFonts w:asciiTheme="minorHAnsi" w:hAnsiTheme="minorHAnsi" w:cstheme="minorHAnsi"/>
        </w:rPr>
        <w:t>termine if the proposed program revision would require notifying SACS of the change or SACS approval.</w:t>
      </w:r>
      <w:r w:rsidR="00FA7472" w:rsidRPr="00BA5FA5">
        <w:rPr>
          <w:rFonts w:asciiTheme="minorHAnsi" w:hAnsiTheme="minorHAnsi" w:cstheme="minorHAnsi"/>
        </w:rPr>
        <w:t xml:space="preserve"> The current SACS liaison is Sandra Baker, Director of the Office of Institutional Effectiveness and Quality Improvement, </w:t>
      </w:r>
      <w:hyperlink r:id="rId8" w:history="1">
        <w:r w:rsidR="00FA7472" w:rsidRPr="00BA5FA5">
          <w:rPr>
            <w:rStyle w:val="Hyperlink"/>
            <w:rFonts w:asciiTheme="minorHAnsi" w:hAnsiTheme="minorHAnsi" w:cstheme="minorHAnsi"/>
          </w:rPr>
          <w:t>sbaker10@radford.edu</w:t>
        </w:r>
      </w:hyperlink>
      <w:r w:rsidR="00FA7472" w:rsidRPr="00BA5FA5">
        <w:rPr>
          <w:rFonts w:asciiTheme="minorHAnsi" w:hAnsiTheme="minorHAnsi" w:cstheme="minorHAnsi"/>
        </w:rPr>
        <w:t xml:space="preserve"> x5792.</w:t>
      </w:r>
    </w:p>
    <w:p w14:paraId="322DE147" w14:textId="5D8446FB" w:rsidR="00284E2D" w:rsidRPr="00BA5FA5" w:rsidRDefault="00284E2D" w:rsidP="00C91C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 graduate proposal signature page.</w:t>
      </w:r>
      <w:bookmarkStart w:id="0" w:name="_GoBack"/>
      <w:bookmarkEnd w:id="0"/>
    </w:p>
    <w:p w14:paraId="05E52567" w14:textId="77777777" w:rsidR="001D2A11" w:rsidRPr="00BA5FA5" w:rsidRDefault="001D2A11" w:rsidP="0045169B">
      <w:pPr>
        <w:pStyle w:val="ListParagraph"/>
        <w:rPr>
          <w:rFonts w:asciiTheme="minorHAnsi" w:hAnsiTheme="minorHAnsi" w:cstheme="minorHAnsi"/>
        </w:rPr>
      </w:pPr>
    </w:p>
    <w:p w14:paraId="04485CDD" w14:textId="77777777" w:rsidR="00BA5FA5" w:rsidRPr="00BA5FA5" w:rsidRDefault="00BA5FA5">
      <w:pPr>
        <w:pStyle w:val="ListParagraph"/>
        <w:rPr>
          <w:rFonts w:asciiTheme="minorHAnsi" w:hAnsiTheme="minorHAnsi" w:cstheme="minorHAnsi"/>
        </w:rPr>
      </w:pPr>
    </w:p>
    <w:sectPr w:rsidR="00BA5FA5" w:rsidRPr="00BA5FA5" w:rsidSect="00517715">
      <w:head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94E6" w14:textId="77777777" w:rsidR="00362F5D" w:rsidRDefault="00362F5D" w:rsidP="006C3A83">
      <w:r>
        <w:separator/>
      </w:r>
    </w:p>
  </w:endnote>
  <w:endnote w:type="continuationSeparator" w:id="0">
    <w:p w14:paraId="79D93728" w14:textId="77777777" w:rsidR="00362F5D" w:rsidRDefault="00362F5D" w:rsidP="006C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E360" w14:textId="77777777" w:rsidR="00362F5D" w:rsidRDefault="00362F5D" w:rsidP="006C3A83">
      <w:r>
        <w:separator/>
      </w:r>
    </w:p>
  </w:footnote>
  <w:footnote w:type="continuationSeparator" w:id="0">
    <w:p w14:paraId="5D0CC494" w14:textId="77777777" w:rsidR="00362F5D" w:rsidRDefault="00362F5D" w:rsidP="006C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4041" w14:textId="6D11411A" w:rsidR="003A596D" w:rsidRDefault="00E408EB" w:rsidP="00B93FC3">
    <w:pPr>
      <w:pStyle w:val="Header"/>
      <w:jc w:val="right"/>
    </w:pPr>
    <w:r>
      <w:t>10</w:t>
    </w:r>
    <w:r w:rsidR="001164E5">
      <w:t>/19</w:t>
    </w:r>
  </w:p>
  <w:p w14:paraId="49FB7071" w14:textId="1B8A5793" w:rsidR="00E408EB" w:rsidRDefault="00E408EB" w:rsidP="00B93FC3">
    <w:pPr>
      <w:pStyle w:val="Header"/>
      <w:jc w:val="right"/>
    </w:pPr>
    <w:r w:rsidRPr="00BA5FA5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254E538F" wp14:editId="131544ED">
          <wp:simplePos x="0" y="0"/>
          <wp:positionH relativeFrom="margin">
            <wp:align>center</wp:align>
          </wp:positionH>
          <wp:positionV relativeFrom="paragraph">
            <wp:posOffset>173990</wp:posOffset>
          </wp:positionV>
          <wp:extent cx="978408" cy="576072"/>
          <wp:effectExtent l="0" t="0" r="0" b="0"/>
          <wp:wrapSquare wrapText="right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408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3C00"/>
    <w:multiLevelType w:val="hybridMultilevel"/>
    <w:tmpl w:val="311ED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D311D5"/>
    <w:multiLevelType w:val="hybridMultilevel"/>
    <w:tmpl w:val="8B9C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06"/>
    <w:rsid w:val="00004940"/>
    <w:rsid w:val="0002222C"/>
    <w:rsid w:val="000409C7"/>
    <w:rsid w:val="00040F3E"/>
    <w:rsid w:val="00042CAA"/>
    <w:rsid w:val="00051C83"/>
    <w:rsid w:val="000549B9"/>
    <w:rsid w:val="000612ED"/>
    <w:rsid w:val="00066FD9"/>
    <w:rsid w:val="00081831"/>
    <w:rsid w:val="0008604F"/>
    <w:rsid w:val="00092257"/>
    <w:rsid w:val="000A36AF"/>
    <w:rsid w:val="000A3F5C"/>
    <w:rsid w:val="000A5616"/>
    <w:rsid w:val="000C1458"/>
    <w:rsid w:val="000C3E67"/>
    <w:rsid w:val="000C74B1"/>
    <w:rsid w:val="000E1474"/>
    <w:rsid w:val="000F3DF8"/>
    <w:rsid w:val="00112AA5"/>
    <w:rsid w:val="00113E40"/>
    <w:rsid w:val="001164E5"/>
    <w:rsid w:val="00121298"/>
    <w:rsid w:val="00125C55"/>
    <w:rsid w:val="0014301D"/>
    <w:rsid w:val="00150D96"/>
    <w:rsid w:val="0015474F"/>
    <w:rsid w:val="0018645E"/>
    <w:rsid w:val="00194667"/>
    <w:rsid w:val="0019501D"/>
    <w:rsid w:val="00196D39"/>
    <w:rsid w:val="001A7A39"/>
    <w:rsid w:val="001B2A10"/>
    <w:rsid w:val="001B621A"/>
    <w:rsid w:val="001D2A11"/>
    <w:rsid w:val="001F0F99"/>
    <w:rsid w:val="00224882"/>
    <w:rsid w:val="002273D3"/>
    <w:rsid w:val="002347C3"/>
    <w:rsid w:val="00236AF6"/>
    <w:rsid w:val="00245A56"/>
    <w:rsid w:val="00261587"/>
    <w:rsid w:val="00263365"/>
    <w:rsid w:val="0027051C"/>
    <w:rsid w:val="00271150"/>
    <w:rsid w:val="0027614E"/>
    <w:rsid w:val="00284E2D"/>
    <w:rsid w:val="0029077B"/>
    <w:rsid w:val="0029427A"/>
    <w:rsid w:val="002A4242"/>
    <w:rsid w:val="002B4D92"/>
    <w:rsid w:val="002C622A"/>
    <w:rsid w:val="002C71FA"/>
    <w:rsid w:val="002D7361"/>
    <w:rsid w:val="00300F2E"/>
    <w:rsid w:val="0031252D"/>
    <w:rsid w:val="00317213"/>
    <w:rsid w:val="003508BB"/>
    <w:rsid w:val="00356D99"/>
    <w:rsid w:val="00362F5D"/>
    <w:rsid w:val="00367F71"/>
    <w:rsid w:val="00371E79"/>
    <w:rsid w:val="00374C97"/>
    <w:rsid w:val="003874A3"/>
    <w:rsid w:val="003963F8"/>
    <w:rsid w:val="0039790D"/>
    <w:rsid w:val="003A1957"/>
    <w:rsid w:val="003A24E4"/>
    <w:rsid w:val="003A596D"/>
    <w:rsid w:val="003B679E"/>
    <w:rsid w:val="003C6E42"/>
    <w:rsid w:val="003C7AD0"/>
    <w:rsid w:val="003D110B"/>
    <w:rsid w:val="003D118A"/>
    <w:rsid w:val="003D23F4"/>
    <w:rsid w:val="003D7203"/>
    <w:rsid w:val="003E40B3"/>
    <w:rsid w:val="004062EF"/>
    <w:rsid w:val="0042233D"/>
    <w:rsid w:val="00422F0A"/>
    <w:rsid w:val="00422F46"/>
    <w:rsid w:val="00446271"/>
    <w:rsid w:val="00447929"/>
    <w:rsid w:val="00450090"/>
    <w:rsid w:val="0045136C"/>
    <w:rsid w:val="0045169B"/>
    <w:rsid w:val="00462F42"/>
    <w:rsid w:val="00464AEA"/>
    <w:rsid w:val="004714E2"/>
    <w:rsid w:val="00484B2E"/>
    <w:rsid w:val="0049738D"/>
    <w:rsid w:val="004B35C3"/>
    <w:rsid w:val="004B40F1"/>
    <w:rsid w:val="004B4622"/>
    <w:rsid w:val="004B65D0"/>
    <w:rsid w:val="004C5919"/>
    <w:rsid w:val="004C6A4F"/>
    <w:rsid w:val="004D0076"/>
    <w:rsid w:val="004E45D1"/>
    <w:rsid w:val="004E7A13"/>
    <w:rsid w:val="004F419E"/>
    <w:rsid w:val="004F57B4"/>
    <w:rsid w:val="0050479D"/>
    <w:rsid w:val="005060C9"/>
    <w:rsid w:val="00516315"/>
    <w:rsid w:val="00517715"/>
    <w:rsid w:val="00522B73"/>
    <w:rsid w:val="00522C28"/>
    <w:rsid w:val="005374FE"/>
    <w:rsid w:val="005408B9"/>
    <w:rsid w:val="00546955"/>
    <w:rsid w:val="00552545"/>
    <w:rsid w:val="0055332B"/>
    <w:rsid w:val="005552A9"/>
    <w:rsid w:val="0055795B"/>
    <w:rsid w:val="00561198"/>
    <w:rsid w:val="0056337C"/>
    <w:rsid w:val="00563701"/>
    <w:rsid w:val="00567182"/>
    <w:rsid w:val="00582812"/>
    <w:rsid w:val="00584EB3"/>
    <w:rsid w:val="005A3F03"/>
    <w:rsid w:val="005B1232"/>
    <w:rsid w:val="005C108B"/>
    <w:rsid w:val="005D44C6"/>
    <w:rsid w:val="005D6FF6"/>
    <w:rsid w:val="005E3958"/>
    <w:rsid w:val="00600C20"/>
    <w:rsid w:val="006100B6"/>
    <w:rsid w:val="006133B2"/>
    <w:rsid w:val="00620692"/>
    <w:rsid w:val="006242F2"/>
    <w:rsid w:val="00630C95"/>
    <w:rsid w:val="00640A62"/>
    <w:rsid w:val="00642B2E"/>
    <w:rsid w:val="006430E6"/>
    <w:rsid w:val="00645521"/>
    <w:rsid w:val="00655F8D"/>
    <w:rsid w:val="00663557"/>
    <w:rsid w:val="00665D78"/>
    <w:rsid w:val="00666998"/>
    <w:rsid w:val="00677FD7"/>
    <w:rsid w:val="00686384"/>
    <w:rsid w:val="00695516"/>
    <w:rsid w:val="006A4128"/>
    <w:rsid w:val="006A6204"/>
    <w:rsid w:val="006A6BC5"/>
    <w:rsid w:val="006B1673"/>
    <w:rsid w:val="006B26BE"/>
    <w:rsid w:val="006B78D8"/>
    <w:rsid w:val="006C3A83"/>
    <w:rsid w:val="006D55DB"/>
    <w:rsid w:val="006E4921"/>
    <w:rsid w:val="006F0B3D"/>
    <w:rsid w:val="006F2003"/>
    <w:rsid w:val="00702FDD"/>
    <w:rsid w:val="00705AA4"/>
    <w:rsid w:val="00706759"/>
    <w:rsid w:val="00712D26"/>
    <w:rsid w:val="007152ED"/>
    <w:rsid w:val="00715991"/>
    <w:rsid w:val="00716B61"/>
    <w:rsid w:val="0072199A"/>
    <w:rsid w:val="00734C49"/>
    <w:rsid w:val="007904B7"/>
    <w:rsid w:val="0079087F"/>
    <w:rsid w:val="00794D21"/>
    <w:rsid w:val="007A0C62"/>
    <w:rsid w:val="007B7229"/>
    <w:rsid w:val="007C7CB7"/>
    <w:rsid w:val="007D4D0C"/>
    <w:rsid w:val="007D4DE6"/>
    <w:rsid w:val="007E5143"/>
    <w:rsid w:val="007F2B5B"/>
    <w:rsid w:val="00805A5F"/>
    <w:rsid w:val="00806ECA"/>
    <w:rsid w:val="00821678"/>
    <w:rsid w:val="00824E70"/>
    <w:rsid w:val="008438D3"/>
    <w:rsid w:val="00846D3C"/>
    <w:rsid w:val="00864F15"/>
    <w:rsid w:val="0086762A"/>
    <w:rsid w:val="00876553"/>
    <w:rsid w:val="008832C9"/>
    <w:rsid w:val="00885072"/>
    <w:rsid w:val="008850F6"/>
    <w:rsid w:val="00886C09"/>
    <w:rsid w:val="00886C12"/>
    <w:rsid w:val="00887EF8"/>
    <w:rsid w:val="008D3D6B"/>
    <w:rsid w:val="008D6AE1"/>
    <w:rsid w:val="008E6239"/>
    <w:rsid w:val="008F3CD1"/>
    <w:rsid w:val="00900BAF"/>
    <w:rsid w:val="00902332"/>
    <w:rsid w:val="00903650"/>
    <w:rsid w:val="0090383F"/>
    <w:rsid w:val="009132B2"/>
    <w:rsid w:val="00916EDF"/>
    <w:rsid w:val="009217BD"/>
    <w:rsid w:val="00924712"/>
    <w:rsid w:val="009339BF"/>
    <w:rsid w:val="00935886"/>
    <w:rsid w:val="0094011E"/>
    <w:rsid w:val="0099505A"/>
    <w:rsid w:val="00995CD0"/>
    <w:rsid w:val="009B117D"/>
    <w:rsid w:val="009B3C85"/>
    <w:rsid w:val="009E6204"/>
    <w:rsid w:val="009F4922"/>
    <w:rsid w:val="009F6444"/>
    <w:rsid w:val="00A0404D"/>
    <w:rsid w:val="00A23564"/>
    <w:rsid w:val="00A4140F"/>
    <w:rsid w:val="00A525FA"/>
    <w:rsid w:val="00A60D78"/>
    <w:rsid w:val="00A60FCC"/>
    <w:rsid w:val="00A637C3"/>
    <w:rsid w:val="00A647A8"/>
    <w:rsid w:val="00A67711"/>
    <w:rsid w:val="00A7002F"/>
    <w:rsid w:val="00A82330"/>
    <w:rsid w:val="00A841CC"/>
    <w:rsid w:val="00AB4BA3"/>
    <w:rsid w:val="00AF6544"/>
    <w:rsid w:val="00B0440F"/>
    <w:rsid w:val="00B20072"/>
    <w:rsid w:val="00B26DF1"/>
    <w:rsid w:val="00B54D0F"/>
    <w:rsid w:val="00B56614"/>
    <w:rsid w:val="00B8124E"/>
    <w:rsid w:val="00B834E6"/>
    <w:rsid w:val="00B83967"/>
    <w:rsid w:val="00B85E2D"/>
    <w:rsid w:val="00B93FC3"/>
    <w:rsid w:val="00BA18D9"/>
    <w:rsid w:val="00BA5FA5"/>
    <w:rsid w:val="00BA6E46"/>
    <w:rsid w:val="00BB496A"/>
    <w:rsid w:val="00BD506A"/>
    <w:rsid w:val="00BD724E"/>
    <w:rsid w:val="00BD7B98"/>
    <w:rsid w:val="00BE47F2"/>
    <w:rsid w:val="00BE6D1E"/>
    <w:rsid w:val="00BF141B"/>
    <w:rsid w:val="00BF40EE"/>
    <w:rsid w:val="00C004DD"/>
    <w:rsid w:val="00C010D8"/>
    <w:rsid w:val="00C225DC"/>
    <w:rsid w:val="00C25EF2"/>
    <w:rsid w:val="00C3259C"/>
    <w:rsid w:val="00C36AF1"/>
    <w:rsid w:val="00C44FB6"/>
    <w:rsid w:val="00C54522"/>
    <w:rsid w:val="00C56789"/>
    <w:rsid w:val="00C6090C"/>
    <w:rsid w:val="00C6255F"/>
    <w:rsid w:val="00C67702"/>
    <w:rsid w:val="00C67FCE"/>
    <w:rsid w:val="00C77AAF"/>
    <w:rsid w:val="00C77BAD"/>
    <w:rsid w:val="00C84ACB"/>
    <w:rsid w:val="00C91C0E"/>
    <w:rsid w:val="00CA1809"/>
    <w:rsid w:val="00CA25A1"/>
    <w:rsid w:val="00CB0730"/>
    <w:rsid w:val="00CB3F95"/>
    <w:rsid w:val="00CE4D1F"/>
    <w:rsid w:val="00CE5652"/>
    <w:rsid w:val="00CE57B2"/>
    <w:rsid w:val="00CF3AD7"/>
    <w:rsid w:val="00CF6BE4"/>
    <w:rsid w:val="00D42C42"/>
    <w:rsid w:val="00D4493A"/>
    <w:rsid w:val="00D47C02"/>
    <w:rsid w:val="00D53601"/>
    <w:rsid w:val="00D60545"/>
    <w:rsid w:val="00D668E7"/>
    <w:rsid w:val="00D7416C"/>
    <w:rsid w:val="00D76A91"/>
    <w:rsid w:val="00D81D76"/>
    <w:rsid w:val="00D82B5B"/>
    <w:rsid w:val="00D8799E"/>
    <w:rsid w:val="00D87BC2"/>
    <w:rsid w:val="00D976FE"/>
    <w:rsid w:val="00DA171C"/>
    <w:rsid w:val="00DA1B4F"/>
    <w:rsid w:val="00DA764C"/>
    <w:rsid w:val="00DC5173"/>
    <w:rsid w:val="00DD7416"/>
    <w:rsid w:val="00DE6FEE"/>
    <w:rsid w:val="00DE7740"/>
    <w:rsid w:val="00E07C32"/>
    <w:rsid w:val="00E10B37"/>
    <w:rsid w:val="00E138FA"/>
    <w:rsid w:val="00E24F8B"/>
    <w:rsid w:val="00E3240C"/>
    <w:rsid w:val="00E408EB"/>
    <w:rsid w:val="00E46726"/>
    <w:rsid w:val="00E47932"/>
    <w:rsid w:val="00E550C2"/>
    <w:rsid w:val="00E81A06"/>
    <w:rsid w:val="00E96D44"/>
    <w:rsid w:val="00EA04AE"/>
    <w:rsid w:val="00EA435A"/>
    <w:rsid w:val="00EA7A51"/>
    <w:rsid w:val="00EC07F4"/>
    <w:rsid w:val="00ED0D6E"/>
    <w:rsid w:val="00EF15BC"/>
    <w:rsid w:val="00F002AA"/>
    <w:rsid w:val="00F01FE6"/>
    <w:rsid w:val="00F02489"/>
    <w:rsid w:val="00F03F46"/>
    <w:rsid w:val="00F1590A"/>
    <w:rsid w:val="00F36233"/>
    <w:rsid w:val="00F43CCD"/>
    <w:rsid w:val="00F448D5"/>
    <w:rsid w:val="00F5223C"/>
    <w:rsid w:val="00F66C1B"/>
    <w:rsid w:val="00F76FF6"/>
    <w:rsid w:val="00F813AF"/>
    <w:rsid w:val="00F87BA9"/>
    <w:rsid w:val="00F9115D"/>
    <w:rsid w:val="00F92498"/>
    <w:rsid w:val="00FA1731"/>
    <w:rsid w:val="00FA7472"/>
    <w:rsid w:val="00FC0460"/>
    <w:rsid w:val="00FC1DC2"/>
    <w:rsid w:val="00FC5E4F"/>
    <w:rsid w:val="00FD3850"/>
    <w:rsid w:val="00FE6824"/>
    <w:rsid w:val="00FE750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D9051"/>
  <w15:chartTrackingRefBased/>
  <w15:docId w15:val="{C47D28F5-F596-4AB0-8165-CA5F26E9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77BAD"/>
    <w:pPr>
      <w:widowControl w:val="0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115D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uiPriority w:val="1"/>
    <w:rsid w:val="00C77BAD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77BAD"/>
    <w:pPr>
      <w:widowControl w:val="0"/>
      <w:ind w:left="120"/>
    </w:pPr>
  </w:style>
  <w:style w:type="character" w:customStyle="1" w:styleId="BodyTextChar">
    <w:name w:val="Body Text Char"/>
    <w:link w:val="BodyText"/>
    <w:uiPriority w:val="1"/>
    <w:rsid w:val="00C77BA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3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3A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3A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3F9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467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9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ker10@radfo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ntopi@rad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259</Words>
  <Characters>1759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Gradate and Extended Education</vt:lpstr>
    </vt:vector>
  </TitlesOfParts>
  <Company>Radford University</Company>
  <LinksUpToDate>false</LinksUpToDate>
  <CharactersWithSpaces>2004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http://www.bls.gov/soc/major_groups.htm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Gradate and Extended Education</dc:title>
  <dc:subject/>
  <dc:creator>Radford University</dc:creator>
  <cp:keywords/>
  <dc:description/>
  <cp:lastModifiedBy>Santopietro, George</cp:lastModifiedBy>
  <cp:revision>16</cp:revision>
  <cp:lastPrinted>2019-04-18T19:10:00Z</cp:lastPrinted>
  <dcterms:created xsi:type="dcterms:W3CDTF">2019-04-18T18:34:00Z</dcterms:created>
  <dcterms:modified xsi:type="dcterms:W3CDTF">2019-10-31T13:40:00Z</dcterms:modified>
</cp:coreProperties>
</file>