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07D" w:rsidRDefault="001C3F20" w:rsidP="00B95CD6">
      <w:pPr>
        <w:jc w:val="center"/>
        <w:outlineLvl w:val="0"/>
        <w:rPr>
          <w:rFonts w:ascii="Palatino Linotype" w:eastAsia="Arial Unicode MS" w:hAnsi="Palatino Linotype" w:cs="Times New Roman"/>
          <w:b/>
          <w:color w:val="000000"/>
          <w:u w:color="000000"/>
        </w:rPr>
      </w:pPr>
      <w:r w:rsidRPr="001C3F20">
        <w:rPr>
          <w:rFonts w:ascii="Palatino Linotype" w:eastAsia="Arial Unicode MS" w:hAnsi="Palatino Linotype" w:cs="Times New Roman"/>
          <w:b/>
          <w:color w:val="000000"/>
          <w:u w:color="000000"/>
        </w:rPr>
        <w:t xml:space="preserve">MOTION </w:t>
      </w:r>
      <w:r w:rsidR="007E3D10">
        <w:rPr>
          <w:rFonts w:ascii="Palatino Linotype" w:eastAsia="Arial Unicode MS" w:hAnsi="Palatino Linotype" w:cs="Times New Roman"/>
          <w:b/>
          <w:color w:val="000000"/>
          <w:u w:color="000000"/>
        </w:rPr>
        <w:t>REVISING SECTION II</w:t>
      </w:r>
      <w:bookmarkStart w:id="0" w:name="_GoBack"/>
      <w:bookmarkEnd w:id="0"/>
      <w:r w:rsidR="0073407D">
        <w:rPr>
          <w:rFonts w:ascii="Palatino Linotype" w:eastAsia="Arial Unicode MS" w:hAnsi="Palatino Linotype" w:cs="Times New Roman"/>
          <w:b/>
          <w:color w:val="000000"/>
          <w:u w:color="000000"/>
        </w:rPr>
        <w:t xml:space="preserve"> OF FACULTY SENATE CONSTITUTION</w:t>
      </w:r>
    </w:p>
    <w:p w:rsidR="00B95CD6" w:rsidRPr="001C3F20" w:rsidRDefault="00B95CD6" w:rsidP="00B95CD6">
      <w:pPr>
        <w:jc w:val="center"/>
        <w:outlineLvl w:val="0"/>
        <w:rPr>
          <w:rFonts w:ascii="Palatino Linotype" w:eastAsia="Arial Unicode MS" w:hAnsi="Palatino Linotype" w:cs="Times New Roman"/>
          <w:b/>
          <w:color w:val="000000"/>
          <w:u w:color="000000"/>
        </w:rPr>
      </w:pPr>
      <w:r w:rsidRPr="001C3F20">
        <w:rPr>
          <w:rFonts w:ascii="Palatino Linotype" w:eastAsia="Arial Unicode MS" w:hAnsi="Palatino Linotype" w:cs="Times New Roman"/>
          <w:b/>
          <w:color w:val="000000"/>
          <w:u w:color="000000"/>
        </w:rPr>
        <w:t>Referred by: Governance Committee</w:t>
      </w:r>
    </w:p>
    <w:p w:rsidR="00B95CD6" w:rsidRPr="001C3F20" w:rsidRDefault="00B95CD6" w:rsidP="00B95CD6">
      <w:pPr>
        <w:outlineLvl w:val="0"/>
        <w:rPr>
          <w:rFonts w:ascii="Palatino Linotype" w:eastAsia="Arial Unicode MS" w:hAnsi="Palatino Linotype" w:cs="Times New Roman"/>
          <w:b/>
          <w:color w:val="000000"/>
          <w:u w:color="000000"/>
        </w:rPr>
      </w:pPr>
    </w:p>
    <w:p w:rsidR="001C3F20" w:rsidRPr="001C3F20" w:rsidRDefault="00B95CD6" w:rsidP="001C3F20">
      <w:pPr>
        <w:outlineLvl w:val="0"/>
        <w:rPr>
          <w:rFonts w:ascii="Palatino Linotype" w:eastAsia="Arial Unicode MS" w:hAnsi="Palatino Linotype" w:cs="Times New Roman"/>
          <w:color w:val="000000"/>
          <w:u w:color="000000"/>
        </w:rPr>
      </w:pPr>
      <w:r w:rsidRPr="001C3F20">
        <w:rPr>
          <w:rFonts w:ascii="Palatino Linotype" w:eastAsia="Arial Unicode MS" w:hAnsi="Palatino Linotype" w:cs="Times New Roman"/>
          <w:b/>
          <w:color w:val="000000"/>
          <w:u w:val="single" w:color="000000"/>
        </w:rPr>
        <w:t>MOTION</w:t>
      </w:r>
      <w:r w:rsidRPr="001C3F20">
        <w:rPr>
          <w:rFonts w:ascii="Palatino Linotype" w:eastAsia="Arial Unicode MS" w:hAnsi="Palatino Linotype" w:cs="Times New Roman"/>
          <w:b/>
          <w:color w:val="000000"/>
          <w:u w:val="single" w:color="000000"/>
        </w:rPr>
        <w:cr/>
      </w:r>
      <w:r w:rsidRPr="001C3F20">
        <w:rPr>
          <w:rFonts w:ascii="Palatino Linotype" w:eastAsia="Arial Unicode MS" w:hAnsi="Palatino Linotype" w:cs="Times New Roman"/>
          <w:color w:val="000000"/>
          <w:u w:color="000000"/>
        </w:rPr>
        <w:t xml:space="preserve">The Faculty Senate recommends </w:t>
      </w:r>
      <w:r w:rsidR="001C3F20" w:rsidRPr="001C3F20">
        <w:rPr>
          <w:rFonts w:ascii="Palatino Linotype" w:eastAsia="Arial Unicode MS" w:hAnsi="Palatino Linotype" w:cs="Times New Roman"/>
          <w:color w:val="000000"/>
          <w:u w:color="000000"/>
        </w:rPr>
        <w:t>the following changes to the</w:t>
      </w:r>
      <w:r w:rsidR="00C41A47">
        <w:rPr>
          <w:rFonts w:ascii="Palatino Linotype" w:eastAsia="Arial Unicode MS" w:hAnsi="Palatino Linotype" w:cs="Times New Roman"/>
          <w:color w:val="000000"/>
          <w:u w:color="000000"/>
        </w:rPr>
        <w:t xml:space="preserve"> </w:t>
      </w:r>
      <w:r w:rsidR="00C41A47" w:rsidRPr="00C41A47">
        <w:rPr>
          <w:rFonts w:ascii="Palatino Linotype" w:eastAsia="Arial Unicode MS" w:hAnsi="Palatino Linotype" w:cs="Times New Roman"/>
          <w:i/>
          <w:color w:val="000000"/>
          <w:u w:color="000000"/>
        </w:rPr>
        <w:t>Constitution</w:t>
      </w:r>
      <w:r w:rsidR="00C41A47">
        <w:rPr>
          <w:rFonts w:ascii="Palatino Linotype" w:eastAsia="Arial Unicode MS" w:hAnsi="Palatino Linotype" w:cs="Times New Roman"/>
          <w:color w:val="000000"/>
          <w:u w:color="000000"/>
        </w:rPr>
        <w:t xml:space="preserve"> of the Radford University Faculty Senate</w:t>
      </w:r>
      <w:r w:rsidR="0073407D">
        <w:rPr>
          <w:rFonts w:ascii="Palatino Linotype" w:eastAsia="Arial Unicode MS" w:hAnsi="Palatino Linotype" w:cs="Times New Roman"/>
          <w:color w:val="000000"/>
          <w:u w:color="000000"/>
        </w:rPr>
        <w:t xml:space="preserve"> to remove duplicate language in Section II</w:t>
      </w:r>
      <w:r w:rsidR="00C41A47">
        <w:rPr>
          <w:rFonts w:ascii="Palatino Linotype" w:eastAsia="Arial Unicode MS" w:hAnsi="Palatino Linotype" w:cs="Times New Roman"/>
          <w:color w:val="000000"/>
          <w:u w:color="000000"/>
        </w:rPr>
        <w:t xml:space="preserve">. </w:t>
      </w:r>
    </w:p>
    <w:p w:rsidR="001C3F20" w:rsidRPr="001C3F20" w:rsidRDefault="001C3F20" w:rsidP="001C3F20">
      <w:pPr>
        <w:outlineLvl w:val="0"/>
        <w:rPr>
          <w:rFonts w:ascii="Palatino Linotype" w:eastAsia="Arial Unicode MS" w:hAnsi="Palatino Linotype" w:cs="Times New Roman"/>
          <w:color w:val="000000"/>
          <w:u w:color="000000"/>
        </w:rPr>
      </w:pPr>
    </w:p>
    <w:p w:rsidR="001C3F20" w:rsidRPr="001C3F20" w:rsidRDefault="001C3F20" w:rsidP="001C3F20">
      <w:pPr>
        <w:outlineLvl w:val="0"/>
        <w:rPr>
          <w:rFonts w:ascii="Palatino Linotype" w:eastAsia="Arial Unicode MS" w:hAnsi="Palatino Linotype" w:cs="Times New Roman"/>
          <w:i/>
          <w:color w:val="000000"/>
          <w:u w:val="single"/>
        </w:rPr>
      </w:pPr>
      <w:r w:rsidRPr="001C3F20">
        <w:rPr>
          <w:rFonts w:ascii="Palatino Linotype" w:eastAsia="Arial Unicode MS" w:hAnsi="Palatino Linotype" w:cs="Times New Roman"/>
          <w:i/>
          <w:color w:val="000000"/>
          <w:u w:val="single"/>
        </w:rPr>
        <w:t>Current Language:</w:t>
      </w:r>
    </w:p>
    <w:p w:rsidR="00C41A47" w:rsidRDefault="0073407D" w:rsidP="001C3F20">
      <w:pPr>
        <w:outlineLvl w:val="0"/>
        <w:rPr>
          <w:rFonts w:ascii="Palatino Linotype" w:hAnsi="Palatino Linotype"/>
          <w:color w:val="000000"/>
        </w:rPr>
      </w:pPr>
      <w:r>
        <w:rPr>
          <w:noProof/>
        </w:rPr>
        <w:drawing>
          <wp:inline distT="0" distB="0" distL="0" distR="0">
            <wp:extent cx="4839077" cy="1842945"/>
            <wp:effectExtent l="0" t="0" r="0" b="5080"/>
            <wp:docPr id="2" name="Picture 2" descr="cid:image004.jpg@01D0FC77.DC354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FC77.DC3542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37904" cy="1842498"/>
                    </a:xfrm>
                    <a:prstGeom prst="rect">
                      <a:avLst/>
                    </a:prstGeom>
                    <a:noFill/>
                    <a:ln>
                      <a:noFill/>
                    </a:ln>
                  </pic:spPr>
                </pic:pic>
              </a:graphicData>
            </a:graphic>
          </wp:inline>
        </w:drawing>
      </w:r>
    </w:p>
    <w:p w:rsidR="001C3F20" w:rsidRPr="001C3F20" w:rsidRDefault="00C41A47" w:rsidP="001C3F20">
      <w:pPr>
        <w:outlineLvl w:val="0"/>
        <w:rPr>
          <w:rFonts w:ascii="Palatino Linotype" w:eastAsia="Arial Unicode MS" w:hAnsi="Palatino Linotype" w:cs="Times New Roman"/>
          <w:i/>
          <w:color w:val="000000"/>
          <w:u w:val="single"/>
        </w:rPr>
      </w:pPr>
      <w:r>
        <w:rPr>
          <w:rFonts w:ascii="Palatino Linotype" w:eastAsia="Arial Unicode MS" w:hAnsi="Palatino Linotype" w:cs="Times New Roman"/>
          <w:i/>
          <w:color w:val="000000"/>
          <w:u w:val="single"/>
        </w:rPr>
        <w:t>Proposed Revision (</w:t>
      </w:r>
      <w:r w:rsidR="0073407D">
        <w:rPr>
          <w:rFonts w:ascii="Palatino Linotype" w:eastAsia="Arial Unicode MS" w:hAnsi="Palatino Linotype" w:cs="Times New Roman"/>
          <w:i/>
          <w:color w:val="000000"/>
          <w:u w:val="single"/>
        </w:rPr>
        <w:t>eliminate duplicate</w:t>
      </w:r>
      <w:r>
        <w:rPr>
          <w:rFonts w:ascii="Palatino Linotype" w:eastAsia="Arial Unicode MS" w:hAnsi="Palatino Linotype" w:cs="Times New Roman"/>
          <w:i/>
          <w:color w:val="000000"/>
          <w:u w:val="single"/>
        </w:rPr>
        <w:t xml:space="preserve"> paragraph):</w:t>
      </w:r>
    </w:p>
    <w:p w:rsidR="0073407D" w:rsidRDefault="0073407D" w:rsidP="00C41A47">
      <w:pPr>
        <w:rPr>
          <w:iCs/>
          <w:color w:val="000000"/>
        </w:rPr>
      </w:pPr>
      <w:r>
        <w:rPr>
          <w:iCs/>
          <w:color w:val="000000"/>
        </w:rPr>
        <w:t xml:space="preserve">The offices of the Faculty Senate shall consist of the following: President, Vice President, Secretary, Parliamentarian, and two at-large members to the Executive Council of the Faculty Senate. Other offices may be established by majority vote of the Senate as they may be advisable or necessary. The Executive Council of the Faculty Senate shall consist of the President, Vice President, Secretary, and two at-large members. </w:t>
      </w:r>
    </w:p>
    <w:p w:rsidR="0073407D" w:rsidRDefault="0073407D" w:rsidP="00C41A47">
      <w:pPr>
        <w:rPr>
          <w:iCs/>
          <w:color w:val="000000"/>
        </w:rPr>
      </w:pPr>
    </w:p>
    <w:p w:rsidR="0073407D" w:rsidRDefault="00B95CD6" w:rsidP="00C41A47">
      <w:pPr>
        <w:outlineLvl w:val="0"/>
        <w:rPr>
          <w:rFonts w:ascii="Palatino Linotype" w:eastAsia="Times New Roman" w:hAnsi="Palatino Linotype" w:cs="Times New Roman"/>
          <w:iCs/>
          <w:color w:val="000000"/>
        </w:rPr>
      </w:pPr>
      <w:r w:rsidRPr="001C3F20">
        <w:rPr>
          <w:rFonts w:ascii="Palatino Linotype" w:eastAsia="Arial Unicode MS" w:hAnsi="Palatino Linotype" w:cs="Times New Roman"/>
          <w:b/>
          <w:color w:val="000000"/>
          <w:u w:val="single" w:color="000000"/>
        </w:rPr>
        <w:t>RATIONALE</w:t>
      </w:r>
      <w:r w:rsidRPr="001C3F20">
        <w:rPr>
          <w:rFonts w:ascii="Palatino Linotype" w:eastAsia="Arial Unicode MS" w:hAnsi="Palatino Linotype" w:cs="Times New Roman"/>
          <w:b/>
          <w:color w:val="000000"/>
          <w:u w:val="single" w:color="000000"/>
        </w:rPr>
        <w:br/>
      </w:r>
      <w:r w:rsidR="0073407D">
        <w:rPr>
          <w:rFonts w:ascii="Palatino Linotype" w:eastAsia="Times New Roman" w:hAnsi="Palatino Linotype" w:cs="Times New Roman"/>
          <w:iCs/>
          <w:color w:val="000000"/>
        </w:rPr>
        <w:t xml:space="preserve">The change is necessary to remove duplicate language. </w:t>
      </w:r>
    </w:p>
    <w:p w:rsidR="0024462C" w:rsidRPr="001C3F20" w:rsidRDefault="0024462C" w:rsidP="00C41A47">
      <w:pPr>
        <w:outlineLvl w:val="0"/>
        <w:rPr>
          <w:rFonts w:ascii="Palatino Linotype" w:eastAsia="Times New Roman" w:hAnsi="Palatino Linotype" w:cs="Times New Roman"/>
          <w:iCs/>
          <w:color w:val="000000"/>
        </w:rPr>
      </w:pPr>
    </w:p>
    <w:sectPr w:rsidR="0024462C" w:rsidRPr="001C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161"/>
    <w:multiLevelType w:val="hybridMultilevel"/>
    <w:tmpl w:val="F256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6"/>
    <w:rsid w:val="000D19CF"/>
    <w:rsid w:val="001C3F20"/>
    <w:rsid w:val="00235B8D"/>
    <w:rsid w:val="0024462C"/>
    <w:rsid w:val="002A5192"/>
    <w:rsid w:val="005106B7"/>
    <w:rsid w:val="00611D2B"/>
    <w:rsid w:val="0073407D"/>
    <w:rsid w:val="007E3D10"/>
    <w:rsid w:val="00900D66"/>
    <w:rsid w:val="009F73EA"/>
    <w:rsid w:val="00A2503E"/>
    <w:rsid w:val="00B95CD6"/>
    <w:rsid w:val="00C41A47"/>
    <w:rsid w:val="00D5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0"/>
    <w:pPr>
      <w:ind w:left="720"/>
      <w:contextualSpacing/>
    </w:pPr>
  </w:style>
  <w:style w:type="paragraph" w:styleId="BalloonText">
    <w:name w:val="Balloon Text"/>
    <w:basedOn w:val="Normal"/>
    <w:link w:val="BalloonTextChar"/>
    <w:uiPriority w:val="99"/>
    <w:semiHidden/>
    <w:unhideWhenUsed/>
    <w:rsid w:val="00C4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0"/>
    <w:pPr>
      <w:ind w:left="720"/>
      <w:contextualSpacing/>
    </w:pPr>
  </w:style>
  <w:style w:type="paragraph" w:styleId="BalloonText">
    <w:name w:val="Balloon Text"/>
    <w:basedOn w:val="Normal"/>
    <w:link w:val="BalloonTextChar"/>
    <w:uiPriority w:val="99"/>
    <w:semiHidden/>
    <w:unhideWhenUsed/>
    <w:rsid w:val="00C4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3621">
      <w:bodyDiv w:val="1"/>
      <w:marLeft w:val="0"/>
      <w:marRight w:val="0"/>
      <w:marTop w:val="0"/>
      <w:marBottom w:val="0"/>
      <w:divBdr>
        <w:top w:val="none" w:sz="0" w:space="0" w:color="auto"/>
        <w:left w:val="none" w:sz="0" w:space="0" w:color="auto"/>
        <w:bottom w:val="none" w:sz="0" w:space="0" w:color="auto"/>
        <w:right w:val="none" w:sz="0" w:space="0" w:color="auto"/>
      </w:divBdr>
      <w:divsChild>
        <w:div w:id="1938101587">
          <w:marLeft w:val="0"/>
          <w:marRight w:val="0"/>
          <w:marTop w:val="0"/>
          <w:marBottom w:val="200"/>
          <w:divBdr>
            <w:top w:val="none" w:sz="0" w:space="0" w:color="auto"/>
            <w:left w:val="none" w:sz="0" w:space="0" w:color="auto"/>
            <w:bottom w:val="none" w:sz="0" w:space="0" w:color="auto"/>
            <w:right w:val="none" w:sz="0" w:space="0" w:color="auto"/>
          </w:divBdr>
        </w:div>
        <w:div w:id="723287096">
          <w:marLeft w:val="0"/>
          <w:marRight w:val="0"/>
          <w:marTop w:val="0"/>
          <w:marBottom w:val="200"/>
          <w:divBdr>
            <w:top w:val="none" w:sz="0" w:space="0" w:color="auto"/>
            <w:left w:val="none" w:sz="0" w:space="0" w:color="auto"/>
            <w:bottom w:val="none" w:sz="0" w:space="0" w:color="auto"/>
            <w:right w:val="none" w:sz="0" w:space="0" w:color="auto"/>
          </w:divBdr>
        </w:div>
        <w:div w:id="462622846">
          <w:marLeft w:val="0"/>
          <w:marRight w:val="0"/>
          <w:marTop w:val="0"/>
          <w:marBottom w:val="200"/>
          <w:divBdr>
            <w:top w:val="none" w:sz="0" w:space="0" w:color="auto"/>
            <w:left w:val="none" w:sz="0" w:space="0" w:color="auto"/>
            <w:bottom w:val="none" w:sz="0" w:space="0" w:color="auto"/>
            <w:right w:val="none" w:sz="0" w:space="0" w:color="auto"/>
          </w:divBdr>
        </w:div>
      </w:divsChild>
    </w:div>
    <w:div w:id="1660304723">
      <w:bodyDiv w:val="1"/>
      <w:marLeft w:val="0"/>
      <w:marRight w:val="0"/>
      <w:marTop w:val="0"/>
      <w:marBottom w:val="0"/>
      <w:divBdr>
        <w:top w:val="none" w:sz="0" w:space="0" w:color="auto"/>
        <w:left w:val="none" w:sz="0" w:space="0" w:color="auto"/>
        <w:bottom w:val="none" w:sz="0" w:space="0" w:color="auto"/>
        <w:right w:val="none" w:sz="0" w:space="0" w:color="auto"/>
      </w:divBdr>
    </w:div>
    <w:div w:id="21217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4.jpg@01D0FC77.DC354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696</Characters>
  <Application>Microsoft Office Word</Application>
  <DocSecurity>0</DocSecurity>
  <Lines>15</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Sigmon, Neil</dc:creator>
  <cp:lastModifiedBy>Gainer, Kim D</cp:lastModifiedBy>
  <cp:revision>3</cp:revision>
  <dcterms:created xsi:type="dcterms:W3CDTF">2015-10-14T16:02:00Z</dcterms:created>
  <dcterms:modified xsi:type="dcterms:W3CDTF">2015-10-14T16:08:00Z</dcterms:modified>
</cp:coreProperties>
</file>