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57" w:rsidRPr="00EC3E57" w:rsidRDefault="00EC3E57" w:rsidP="00EC3E57">
      <w:pPr>
        <w:jc w:val="center"/>
        <w:rPr>
          <w:rFonts w:eastAsia="Times New Roman" w:cstheme="minorHAnsi"/>
          <w:b/>
        </w:rPr>
      </w:pPr>
      <w:bookmarkStart w:id="0" w:name="_GoBack"/>
      <w:bookmarkEnd w:id="0"/>
      <w:r w:rsidRPr="00EC3E57">
        <w:rPr>
          <w:rFonts w:eastAsia="Times New Roman" w:cstheme="minorHAnsi"/>
          <w:b/>
        </w:rPr>
        <w:t>MOTION</w:t>
      </w:r>
    </w:p>
    <w:p w:rsidR="00EC3E57" w:rsidRPr="00EC3E57" w:rsidRDefault="00EC3E57" w:rsidP="00EC3E57">
      <w:pPr>
        <w:jc w:val="center"/>
        <w:rPr>
          <w:rFonts w:eastAsia="Times New Roman" w:cstheme="minorHAnsi"/>
          <w:b/>
        </w:rPr>
      </w:pPr>
      <w:r w:rsidRPr="00EC3E57">
        <w:rPr>
          <w:rFonts w:eastAsia="Times New Roman" w:cstheme="minorHAnsi"/>
          <w:b/>
        </w:rPr>
        <w:t>REVISING FACULTY HANDBOOK RELATED TO OTHER RU EMPLOYMENT</w:t>
      </w:r>
    </w:p>
    <w:p w:rsidR="00EC3E57" w:rsidRPr="00EC3E57" w:rsidRDefault="00EC3E57" w:rsidP="00EC3E57">
      <w:pPr>
        <w:rPr>
          <w:rFonts w:eastAsia="Times New Roman" w:cstheme="minorHAnsi"/>
          <w:b/>
        </w:rPr>
      </w:pPr>
    </w:p>
    <w:p w:rsidR="00EC3E57" w:rsidRPr="00EC3E57" w:rsidRDefault="00EC3E57" w:rsidP="00EC3E57">
      <w:pPr>
        <w:jc w:val="center"/>
        <w:rPr>
          <w:rFonts w:eastAsia="Times New Roman" w:cstheme="minorHAnsi"/>
          <w:b/>
        </w:rPr>
      </w:pPr>
      <w:r w:rsidRPr="00EC3E57">
        <w:rPr>
          <w:rFonts w:eastAsia="Times New Roman" w:cstheme="minorHAnsi"/>
          <w:b/>
        </w:rPr>
        <w:t>Referred by the Faculty Senate Executive Council</w:t>
      </w:r>
    </w:p>
    <w:p w:rsidR="00EC3E57" w:rsidRPr="00EC3E57" w:rsidRDefault="00EC3E57" w:rsidP="00C14FD2">
      <w:pPr>
        <w:pStyle w:val="Default"/>
        <w:rPr>
          <w:rFonts w:asciiTheme="minorHAnsi" w:hAnsiTheme="minorHAnsi" w:cstheme="minorHAnsi"/>
        </w:rPr>
      </w:pPr>
    </w:p>
    <w:p w:rsidR="00EC3E57" w:rsidRPr="00EC3E57" w:rsidRDefault="00EC3E57" w:rsidP="00C14FD2">
      <w:pPr>
        <w:pStyle w:val="Default"/>
        <w:rPr>
          <w:rFonts w:asciiTheme="minorHAnsi" w:hAnsiTheme="minorHAnsi" w:cstheme="minorHAnsi"/>
          <w:b/>
        </w:rPr>
      </w:pPr>
      <w:r w:rsidRPr="00EC3E57">
        <w:rPr>
          <w:rFonts w:asciiTheme="minorHAnsi" w:hAnsiTheme="minorHAnsi" w:cstheme="minorHAnsi"/>
          <w:b/>
        </w:rPr>
        <w:t>Motion:</w:t>
      </w:r>
    </w:p>
    <w:p w:rsidR="00EC3E57" w:rsidRPr="00EC3E57" w:rsidRDefault="00EC3E57" w:rsidP="00C14FD2">
      <w:pPr>
        <w:pStyle w:val="Default"/>
        <w:rPr>
          <w:rFonts w:asciiTheme="minorHAnsi" w:hAnsiTheme="minorHAnsi" w:cstheme="minorHAnsi"/>
        </w:rPr>
      </w:pPr>
      <w:r w:rsidRPr="00EC3E57">
        <w:rPr>
          <w:rFonts w:asciiTheme="minorHAnsi" w:hAnsiTheme="minorHAnsi" w:cstheme="minorHAnsi"/>
        </w:rPr>
        <w:t>The Faculty Senate recommends removing the following statement from Section 3.1 of the Radford University Teaching and Research Faculty Handbook:</w:t>
      </w:r>
    </w:p>
    <w:p w:rsidR="00EC3E57" w:rsidRPr="00EC3E57" w:rsidRDefault="00EC3E57" w:rsidP="00EC3E57">
      <w:pPr>
        <w:pStyle w:val="ListParagraph"/>
        <w:numPr>
          <w:ilvl w:val="0"/>
          <w:numId w:val="1"/>
        </w:numPr>
        <w:rPr>
          <w:rFonts w:cstheme="minorHAnsi"/>
        </w:rPr>
      </w:pPr>
      <w:r w:rsidRPr="00EC3E57">
        <w:rPr>
          <w:rFonts w:cstheme="minorHAnsi"/>
        </w:rPr>
        <w:t>The maximum earnings for full-time faculty from all Radford University employment, including other Radford University assignments, grants, overloads, and Radford University summer employment, shall not exceed 133% of the faculty member’s base academic year salary.</w:t>
      </w:r>
    </w:p>
    <w:p w:rsidR="00EC3E57" w:rsidRPr="00EC3E57" w:rsidRDefault="00EC3E57" w:rsidP="00C14FD2">
      <w:pPr>
        <w:pStyle w:val="Default"/>
        <w:rPr>
          <w:rFonts w:asciiTheme="minorHAnsi" w:hAnsiTheme="minorHAnsi" w:cstheme="minorHAnsi"/>
          <w:b/>
        </w:rPr>
      </w:pPr>
    </w:p>
    <w:p w:rsidR="00EC3E57" w:rsidRPr="00EC3E57" w:rsidRDefault="00EC3E57" w:rsidP="00C14FD2">
      <w:pPr>
        <w:pStyle w:val="Default"/>
        <w:rPr>
          <w:rFonts w:asciiTheme="minorHAnsi" w:hAnsiTheme="minorHAnsi" w:cstheme="minorHAnsi"/>
          <w:b/>
        </w:rPr>
      </w:pPr>
      <w:r w:rsidRPr="00EC3E57">
        <w:rPr>
          <w:rFonts w:asciiTheme="minorHAnsi" w:hAnsiTheme="minorHAnsi" w:cstheme="minorHAnsi"/>
          <w:b/>
        </w:rPr>
        <w:t>Rationale:</w:t>
      </w:r>
    </w:p>
    <w:p w:rsidR="00F64980" w:rsidRPr="00EC3E57" w:rsidRDefault="00942262" w:rsidP="00C14FD2">
      <w:pPr>
        <w:rPr>
          <w:rFonts w:cstheme="minorHAnsi"/>
        </w:rPr>
      </w:pPr>
      <w:r>
        <w:rPr>
          <w:rFonts w:cstheme="minorHAnsi"/>
        </w:rPr>
        <w:t>Consultation with the Attorney General’s office revealed that Radford University is the only university in Virginia that is still implementing the 133% rule. There is no legal reason for continuing to implement the rule at this time.</w:t>
      </w:r>
    </w:p>
    <w:sectPr w:rsidR="00F64980" w:rsidRPr="00EC3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42E74"/>
    <w:multiLevelType w:val="hybridMultilevel"/>
    <w:tmpl w:val="CE66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D2"/>
    <w:rsid w:val="00836BDD"/>
    <w:rsid w:val="008C39BF"/>
    <w:rsid w:val="00942262"/>
    <w:rsid w:val="00C14FD2"/>
    <w:rsid w:val="00C45B1F"/>
    <w:rsid w:val="00D03F57"/>
    <w:rsid w:val="00EB30DD"/>
    <w:rsid w:val="00EC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57"/>
    <w:pPr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4FD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3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57"/>
    <w:pPr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4FD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Highlander</dc:creator>
  <cp:lastModifiedBy>Radford University</cp:lastModifiedBy>
  <cp:revision>2</cp:revision>
  <cp:lastPrinted>2012-09-16T18:33:00Z</cp:lastPrinted>
  <dcterms:created xsi:type="dcterms:W3CDTF">2012-11-27T17:57:00Z</dcterms:created>
  <dcterms:modified xsi:type="dcterms:W3CDTF">2012-11-27T17:57:00Z</dcterms:modified>
</cp:coreProperties>
</file>