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C2" w:rsidRPr="00490B2B" w:rsidRDefault="00490B2B" w:rsidP="006B45C2">
      <w:pPr>
        <w:jc w:val="center"/>
        <w:rPr>
          <w:rFonts w:asciiTheme="majorHAnsi" w:hAnsiTheme="majorHAnsi"/>
          <w:b/>
          <w:sz w:val="22"/>
          <w:szCs w:val="22"/>
        </w:rPr>
      </w:pPr>
      <w:bookmarkStart w:id="0" w:name="_GoBack"/>
      <w:bookmarkEnd w:id="0"/>
      <w:r w:rsidRPr="00490B2B">
        <w:rPr>
          <w:rFonts w:asciiTheme="majorHAnsi" w:hAnsiTheme="majorHAnsi"/>
          <w:b/>
          <w:sz w:val="22"/>
          <w:szCs w:val="22"/>
        </w:rPr>
        <w:t xml:space="preserve">MOTION </w:t>
      </w:r>
      <w:r w:rsidR="00E865CC">
        <w:rPr>
          <w:rFonts w:asciiTheme="majorHAnsi" w:hAnsiTheme="majorHAnsi"/>
          <w:b/>
          <w:sz w:val="22"/>
          <w:szCs w:val="22"/>
        </w:rPr>
        <w:t>FOR SPECIAL TOPICS COURSES TO SUBSTITUTE FOR CORE 201/202</w:t>
      </w:r>
    </w:p>
    <w:p w:rsidR="00490B2B" w:rsidRPr="00490B2B" w:rsidRDefault="00490B2B" w:rsidP="00490B2B">
      <w:pPr>
        <w:jc w:val="center"/>
        <w:rPr>
          <w:rFonts w:asciiTheme="majorHAnsi" w:eastAsia="Times New Roman" w:hAnsiTheme="majorHAnsi" w:cs="Times New Roman"/>
          <w:b/>
          <w:sz w:val="22"/>
          <w:szCs w:val="22"/>
        </w:rPr>
      </w:pPr>
      <w:r w:rsidRPr="00490B2B">
        <w:rPr>
          <w:rFonts w:asciiTheme="majorHAnsi" w:eastAsia="Times New Roman" w:hAnsiTheme="majorHAnsi" w:cs="Times New Roman"/>
          <w:b/>
          <w:sz w:val="22"/>
          <w:szCs w:val="22"/>
        </w:rPr>
        <w:t>Referred by the Faculty Senate Executive Council</w:t>
      </w:r>
    </w:p>
    <w:p w:rsidR="00C93AFE" w:rsidRPr="00490B2B" w:rsidRDefault="00C93AFE" w:rsidP="00490B2B">
      <w:pPr>
        <w:jc w:val="center"/>
        <w:rPr>
          <w:rFonts w:asciiTheme="majorHAnsi" w:hAnsiTheme="majorHAnsi"/>
          <w:sz w:val="22"/>
          <w:szCs w:val="22"/>
        </w:rPr>
      </w:pPr>
    </w:p>
    <w:p w:rsidR="00490B2B" w:rsidRPr="00490B2B" w:rsidRDefault="00490B2B">
      <w:pPr>
        <w:rPr>
          <w:rFonts w:asciiTheme="majorHAnsi" w:hAnsiTheme="majorHAnsi"/>
          <w:b/>
          <w:sz w:val="22"/>
          <w:szCs w:val="22"/>
        </w:rPr>
      </w:pPr>
      <w:r w:rsidRPr="00490B2B">
        <w:rPr>
          <w:rFonts w:asciiTheme="majorHAnsi" w:hAnsiTheme="majorHAnsi"/>
          <w:b/>
          <w:sz w:val="22"/>
          <w:szCs w:val="22"/>
        </w:rPr>
        <w:t>Motion:</w:t>
      </w:r>
    </w:p>
    <w:p w:rsidR="00C93AFE" w:rsidRDefault="00E865CC">
      <w:pPr>
        <w:rPr>
          <w:rFonts w:asciiTheme="majorHAnsi" w:hAnsiTheme="majorHAnsi"/>
          <w:sz w:val="22"/>
          <w:szCs w:val="22"/>
        </w:rPr>
      </w:pPr>
      <w:r>
        <w:rPr>
          <w:rFonts w:asciiTheme="majorHAnsi" w:hAnsiTheme="majorHAnsi"/>
          <w:sz w:val="22"/>
          <w:szCs w:val="22"/>
        </w:rPr>
        <w:t xml:space="preserve">The Faculty Senate recommends that departmental Special Topics courses can be developed or designed to meet the learning outcomes emphasized in Core 201 or 202 and include required SACS assessments, as specified clearly on a cover sheet to accompany the proposal submission. We further recommend that sophomore students be eligible to enroll in such Special Topics courses designed for such purposes, including courses at the 300 or 400 </w:t>
      </w:r>
      <w:proofErr w:type="gramStart"/>
      <w:r>
        <w:rPr>
          <w:rFonts w:asciiTheme="majorHAnsi" w:hAnsiTheme="majorHAnsi"/>
          <w:sz w:val="22"/>
          <w:szCs w:val="22"/>
        </w:rPr>
        <w:t>level</w:t>
      </w:r>
      <w:proofErr w:type="gramEnd"/>
      <w:r>
        <w:rPr>
          <w:rFonts w:asciiTheme="majorHAnsi" w:hAnsiTheme="majorHAnsi"/>
          <w:sz w:val="22"/>
          <w:szCs w:val="22"/>
        </w:rPr>
        <w:t>. These can be approved through a blanket petition as substitute courses for Core 201 or 202 through an approval path of:</w:t>
      </w:r>
    </w:p>
    <w:p w:rsidR="00E865CC" w:rsidRDefault="00E865CC">
      <w:pPr>
        <w:rPr>
          <w:rFonts w:asciiTheme="majorHAnsi" w:hAnsiTheme="majorHAnsi"/>
          <w:sz w:val="22"/>
          <w:szCs w:val="22"/>
        </w:rPr>
      </w:pPr>
    </w:p>
    <w:p w:rsidR="00E865CC" w:rsidRPr="00490B2B" w:rsidRDefault="00E865CC">
      <w:pPr>
        <w:rPr>
          <w:rFonts w:asciiTheme="majorHAnsi" w:hAnsiTheme="majorHAnsi"/>
          <w:sz w:val="22"/>
          <w:szCs w:val="22"/>
        </w:rPr>
      </w:pPr>
      <w:r>
        <w:rPr>
          <w:rFonts w:asciiTheme="majorHAnsi" w:hAnsiTheme="majorHAnsi"/>
          <w:sz w:val="22"/>
          <w:szCs w:val="22"/>
        </w:rPr>
        <w:t>Chair -&gt; Dean -&gt; CCAC -&gt; Provost</w:t>
      </w:r>
    </w:p>
    <w:p w:rsidR="00C93AFE" w:rsidRDefault="00C93AFE">
      <w:pPr>
        <w:rPr>
          <w:rFonts w:asciiTheme="majorHAnsi" w:hAnsiTheme="majorHAnsi"/>
          <w:sz w:val="22"/>
          <w:szCs w:val="22"/>
        </w:rPr>
      </w:pPr>
    </w:p>
    <w:p w:rsidR="00E865CC" w:rsidRDefault="00E865CC">
      <w:pPr>
        <w:rPr>
          <w:rFonts w:asciiTheme="majorHAnsi" w:hAnsiTheme="majorHAnsi"/>
          <w:sz w:val="22"/>
          <w:szCs w:val="22"/>
        </w:rPr>
      </w:pPr>
      <w:r>
        <w:rPr>
          <w:rFonts w:asciiTheme="majorHAnsi" w:hAnsiTheme="majorHAnsi"/>
          <w:sz w:val="22"/>
          <w:szCs w:val="22"/>
        </w:rPr>
        <w:t>These may be delivered through any face-to-face or online format.</w:t>
      </w:r>
    </w:p>
    <w:p w:rsidR="00E865CC" w:rsidRPr="00490B2B" w:rsidRDefault="00E865CC">
      <w:pPr>
        <w:rPr>
          <w:rFonts w:asciiTheme="majorHAnsi" w:hAnsiTheme="majorHAnsi"/>
          <w:sz w:val="22"/>
          <w:szCs w:val="22"/>
        </w:rPr>
      </w:pPr>
    </w:p>
    <w:p w:rsidR="00490B2B" w:rsidRDefault="00490B2B">
      <w:pPr>
        <w:rPr>
          <w:rFonts w:asciiTheme="majorHAnsi" w:hAnsiTheme="majorHAnsi"/>
          <w:sz w:val="22"/>
          <w:szCs w:val="22"/>
        </w:rPr>
      </w:pPr>
      <w:r>
        <w:rPr>
          <w:rFonts w:asciiTheme="majorHAnsi" w:hAnsiTheme="majorHAnsi"/>
          <w:b/>
          <w:sz w:val="22"/>
          <w:szCs w:val="22"/>
        </w:rPr>
        <w:t>Rationale:</w:t>
      </w:r>
      <w:r w:rsidR="00C93AFE" w:rsidRPr="00490B2B">
        <w:rPr>
          <w:rFonts w:asciiTheme="majorHAnsi" w:hAnsiTheme="majorHAnsi"/>
          <w:sz w:val="22"/>
          <w:szCs w:val="22"/>
        </w:rPr>
        <w:t xml:space="preserve">  </w:t>
      </w:r>
    </w:p>
    <w:p w:rsidR="00C93AFE" w:rsidRPr="004C4AD3" w:rsidRDefault="00E865CC">
      <w:pPr>
        <w:rPr>
          <w:rFonts w:asciiTheme="majorHAnsi" w:hAnsiTheme="majorHAnsi"/>
          <w:sz w:val="22"/>
          <w:szCs w:val="22"/>
        </w:rPr>
      </w:pPr>
      <w:r>
        <w:rPr>
          <w:rFonts w:asciiTheme="majorHAnsi" w:hAnsiTheme="majorHAnsi"/>
          <w:sz w:val="22"/>
          <w:szCs w:val="22"/>
        </w:rPr>
        <w:t xml:space="preserve">Special Topics courses may only be taught up to three times using the same curriculum. The purpose of this motion is to encourage departments to consider offering substitute courses for Core 201 or 202 over the next year or two (including summers), in particular, while the Senate continues to consider paths forward with respect to the Core and Core </w:t>
      </w:r>
      <w:r w:rsidRPr="004C4AD3">
        <w:rPr>
          <w:rFonts w:asciiTheme="majorHAnsi" w:hAnsiTheme="majorHAnsi"/>
          <w:sz w:val="22"/>
          <w:szCs w:val="22"/>
        </w:rPr>
        <w:t>staffing.</w:t>
      </w:r>
      <w:r w:rsidR="004C4AD3" w:rsidRPr="004C4AD3">
        <w:rPr>
          <w:rFonts w:asciiTheme="majorHAnsi" w:hAnsiTheme="majorHAnsi"/>
          <w:sz w:val="22"/>
          <w:szCs w:val="22"/>
        </w:rPr>
        <w:t xml:space="preserve"> </w:t>
      </w:r>
      <w:r w:rsidRPr="004C4AD3">
        <w:rPr>
          <w:rFonts w:asciiTheme="majorHAnsi" w:hAnsiTheme="majorHAnsi"/>
          <w:sz w:val="22"/>
          <w:szCs w:val="22"/>
        </w:rPr>
        <w:t>The motion does not follow from but is in the spirit of support of the motion that was passed by Senate on October 11, 2012 regarding improving delivery of Core 201 and 202.</w:t>
      </w:r>
    </w:p>
    <w:sectPr w:rsidR="00C93AFE" w:rsidRPr="004C4AD3" w:rsidSect="006E6F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FE"/>
    <w:rsid w:val="000952E2"/>
    <w:rsid w:val="00156A1B"/>
    <w:rsid w:val="001837F6"/>
    <w:rsid w:val="00474291"/>
    <w:rsid w:val="00490B2B"/>
    <w:rsid w:val="004C4AD3"/>
    <w:rsid w:val="005430F5"/>
    <w:rsid w:val="00624C88"/>
    <w:rsid w:val="006B45C2"/>
    <w:rsid w:val="006E6F6F"/>
    <w:rsid w:val="00C93AFE"/>
    <w:rsid w:val="00D45798"/>
    <w:rsid w:val="00E00FA4"/>
    <w:rsid w:val="00E865CC"/>
    <w:rsid w:val="00F4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C4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C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1103</Characters>
  <Application>Microsoft Office Word</Application>
  <DocSecurity>4</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Kopf</dc:creator>
  <cp:lastModifiedBy>Radford University</cp:lastModifiedBy>
  <cp:revision>2</cp:revision>
  <dcterms:created xsi:type="dcterms:W3CDTF">2013-02-13T14:33:00Z</dcterms:created>
  <dcterms:modified xsi:type="dcterms:W3CDTF">2013-02-13T14:33:00Z</dcterms:modified>
</cp:coreProperties>
</file>