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63" w:rsidRDefault="00372963" w:rsidP="00372963">
      <w:pPr>
        <w:pStyle w:val="NoSpacing"/>
        <w:rPr>
          <w:rStyle w:val="Strong"/>
        </w:rPr>
      </w:pPr>
      <w:bookmarkStart w:id="0" w:name="_GoBack"/>
      <w:bookmarkEnd w:id="0"/>
    </w:p>
    <w:p w:rsidR="00FF42F1" w:rsidRDefault="003B263E" w:rsidP="00FF42F1">
      <w:pPr>
        <w:spacing w:after="0"/>
        <w:jc w:val="both"/>
        <w:rPr>
          <w:bCs/>
        </w:rPr>
      </w:pPr>
      <w:r w:rsidRPr="00670964">
        <w:rPr>
          <w:rStyle w:val="Strong"/>
          <w:caps/>
        </w:rPr>
        <w:t>Interior design</w:t>
      </w:r>
      <w:r>
        <w:t xml:space="preserve">: </w:t>
      </w:r>
      <w:r w:rsidRPr="00670964">
        <w:rPr>
          <w:rStyle w:val="Strong"/>
        </w:rPr>
        <w:t>interior design educator</w:t>
      </w:r>
      <w:r w:rsidR="00670964">
        <w:rPr>
          <w:rStyle w:val="Strong"/>
        </w:rPr>
        <w:t>/</w:t>
      </w:r>
      <w:r w:rsidRPr="00670964">
        <w:rPr>
          <w:rStyle w:val="Strong"/>
        </w:rPr>
        <w:t>tenure track</w:t>
      </w:r>
      <w:r w:rsidR="0092055D">
        <w:rPr>
          <w:rStyle w:val="Strong"/>
        </w:rPr>
        <w:t xml:space="preserve"> or full-time temporary</w:t>
      </w:r>
      <w:r w:rsidRPr="00670964">
        <w:rPr>
          <w:rStyle w:val="Strong"/>
        </w:rPr>
        <w:t>.</w:t>
      </w:r>
      <w:r>
        <w:t xml:space="preserve">  Teach undergraduate courses in</w:t>
      </w:r>
      <w:r w:rsidR="00F10906">
        <w:t xml:space="preserve"> </w:t>
      </w:r>
      <w:r w:rsidR="005C18BB">
        <w:t>the interior</w:t>
      </w:r>
      <w:r w:rsidR="00F10906">
        <w:t xml:space="preserve"> design program</w:t>
      </w:r>
      <w:r w:rsidR="002031F1">
        <w:t xml:space="preserve"> accredited by CIDA.</w:t>
      </w:r>
      <w:r w:rsidR="004A1B23">
        <w:t xml:space="preserve"> </w:t>
      </w:r>
      <w:r w:rsidR="0004015A" w:rsidRPr="0004015A">
        <w:t>Teaching areas are flexible and are determined based upon department need but may include both upper and lower division interior design courses,</w:t>
      </w:r>
      <w:r w:rsidR="0092055D">
        <w:t xml:space="preserve"> design foundation and conceptual design, design portfolio, residential and commercial design and introductory lectures</w:t>
      </w:r>
      <w:r w:rsidR="0004015A" w:rsidRPr="0004015A">
        <w:t xml:space="preserve">. Experience with </w:t>
      </w:r>
      <w:r w:rsidR="008747BD">
        <w:t xml:space="preserve">current </w:t>
      </w:r>
      <w:r w:rsidR="0004015A" w:rsidRPr="0004015A">
        <w:t>computer presentation software</w:t>
      </w:r>
      <w:r w:rsidR="008747BD">
        <w:t xml:space="preserve"> </w:t>
      </w:r>
      <w:r w:rsidR="008747BD" w:rsidRPr="008747BD">
        <w:t>(</w:t>
      </w:r>
      <w:r w:rsidR="002A30C0">
        <w:t>Auto</w:t>
      </w:r>
      <w:r w:rsidR="008747BD" w:rsidRPr="008747BD">
        <w:t xml:space="preserve">CAD, CS6, </w:t>
      </w:r>
      <w:r w:rsidR="0092055D">
        <w:t xml:space="preserve">Revit, </w:t>
      </w:r>
      <w:proofErr w:type="spellStart"/>
      <w:r w:rsidR="0092055D">
        <w:t>SketchUp</w:t>
      </w:r>
      <w:proofErr w:type="spellEnd"/>
      <w:r w:rsidR="0092055D">
        <w:t xml:space="preserve">, </w:t>
      </w:r>
      <w:r w:rsidR="008747BD" w:rsidRPr="008747BD">
        <w:t>or other)</w:t>
      </w:r>
      <w:r w:rsidR="0004015A" w:rsidRPr="0004015A">
        <w:t xml:space="preserve"> is desirable. Non-teaching responsibilities include advising students; assisting with departmental, college, and university activities; and participating in scholarly research and/or creative activities. </w:t>
      </w:r>
      <w:r w:rsidR="00F10906">
        <w:t>Master’s degree in interior design</w:t>
      </w:r>
      <w:r w:rsidR="00670964">
        <w:t xml:space="preserve"> or</w:t>
      </w:r>
      <w:r w:rsidR="00FF42F1">
        <w:t xml:space="preserve"> related field </w:t>
      </w:r>
      <w:r w:rsidR="00F10906">
        <w:t>required</w:t>
      </w:r>
      <w:r w:rsidR="00670964">
        <w:t>. D</w:t>
      </w:r>
      <w:r w:rsidR="00F10906">
        <w:t>emonstrated teaching experience</w:t>
      </w:r>
      <w:r w:rsidR="00FF42F1">
        <w:t xml:space="preserve">, </w:t>
      </w:r>
      <w:r w:rsidR="00FF42F1" w:rsidRPr="00FF42F1">
        <w:t>professional practice experience</w:t>
      </w:r>
      <w:r w:rsidR="0004015A">
        <w:t>,</w:t>
      </w:r>
      <w:r w:rsidR="00F10906">
        <w:t xml:space="preserve"> and NCIDQ</w:t>
      </w:r>
      <w:r w:rsidR="00670964">
        <w:t xml:space="preserve"> </w:t>
      </w:r>
      <w:r w:rsidR="00F10906">
        <w:t>preferred</w:t>
      </w:r>
      <w:r w:rsidR="00FF42F1">
        <w:t xml:space="preserve">. Direct </w:t>
      </w:r>
      <w:r w:rsidR="00670964">
        <w:t xml:space="preserve">inquiries </w:t>
      </w:r>
      <w:r w:rsidR="0004015A">
        <w:t xml:space="preserve">and submit application materials, which include a letter of </w:t>
      </w:r>
      <w:r w:rsidR="0004015A" w:rsidRPr="00FF42F1">
        <w:t>application</w:t>
      </w:r>
      <w:r w:rsidR="0004015A">
        <w:t xml:space="preserve">, current resume or curriculum vitae, and a list of three references with names, addresses (including email) and phone numbers to </w:t>
      </w:r>
      <w:r w:rsidR="0092055D">
        <w:t>Holly Cline</w:t>
      </w:r>
      <w:r w:rsidR="00F10906">
        <w:t xml:space="preserve">, </w:t>
      </w:r>
      <w:r w:rsidR="0092055D">
        <w:t>Department Chair</w:t>
      </w:r>
      <w:r w:rsidR="00FF42F1">
        <w:t xml:space="preserve">. </w:t>
      </w:r>
      <w:r w:rsidR="00FF42F1" w:rsidRPr="00FF42F1">
        <w:t>Phone: 540-831-</w:t>
      </w:r>
      <w:r w:rsidR="0092055D">
        <w:t>5932</w:t>
      </w:r>
      <w:r w:rsidR="00FF42F1" w:rsidRPr="00FF42F1">
        <w:t>; E-mail:</w:t>
      </w:r>
      <w:r w:rsidR="0004015A">
        <w:t xml:space="preserve"> </w:t>
      </w:r>
      <w:r w:rsidR="0092055D">
        <w:t>hcline</w:t>
      </w:r>
      <w:r w:rsidR="0004015A">
        <w:t>@radford.edu.</w:t>
      </w:r>
      <w:r w:rsidR="00FF42F1">
        <w:t xml:space="preserve"> </w:t>
      </w:r>
      <w:r w:rsidR="00FF42F1" w:rsidRPr="00FF42F1">
        <w:rPr>
          <w:bCs/>
        </w:rPr>
        <w:t xml:space="preserve">Review of applications will begin on </w:t>
      </w:r>
      <w:r w:rsidR="0092055D">
        <w:rPr>
          <w:bCs/>
        </w:rPr>
        <w:t>May 15, 2015</w:t>
      </w:r>
      <w:r w:rsidR="00FF42F1" w:rsidRPr="00FF42F1">
        <w:rPr>
          <w:bCs/>
        </w:rPr>
        <w:t xml:space="preserve"> and continue until position is filled.</w:t>
      </w:r>
    </w:p>
    <w:p w:rsidR="0067217C" w:rsidRDefault="0067217C" w:rsidP="0067217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Radford University is an Equal Opportunity/Affirmative Action employer committed to diversity.</w:t>
      </w:r>
    </w:p>
    <w:p w:rsidR="0067217C" w:rsidRPr="00575DE8" w:rsidRDefault="0067217C" w:rsidP="0067217C">
      <w:pPr>
        <w:jc w:val="center"/>
        <w:rPr>
          <w:sz w:val="20"/>
        </w:rPr>
      </w:pPr>
      <w:r w:rsidRPr="00575DE8">
        <w:rPr>
          <w:bCs/>
          <w:i/>
          <w:iCs/>
          <w:sz w:val="20"/>
        </w:rPr>
        <w:t xml:space="preserve">All new hires to Radford University will be subject to E-Verify beginning June 1, 2011. E-Verify </w:t>
      </w:r>
      <w:proofErr w:type="gramStart"/>
      <w:r w:rsidRPr="00575DE8">
        <w:rPr>
          <w:bCs/>
          <w:i/>
          <w:iCs/>
          <w:sz w:val="20"/>
        </w:rPr>
        <w:t>is</w:t>
      </w:r>
      <w:proofErr w:type="gramEnd"/>
      <w:r w:rsidRPr="00575DE8">
        <w:rPr>
          <w:bCs/>
          <w:i/>
          <w:iCs/>
          <w:sz w:val="20"/>
        </w:rPr>
        <w:t xml:space="preserve"> administered by the U. S. Department of Homeland Security, USCIS-Verification Division and the Social Security Administration and allows participating employers to electronically verify employment eligibility.</w:t>
      </w:r>
    </w:p>
    <w:p w:rsidR="0067217C" w:rsidRPr="00FF42F1" w:rsidRDefault="0067217C" w:rsidP="00FF42F1">
      <w:pPr>
        <w:spacing w:after="0"/>
        <w:jc w:val="both"/>
      </w:pPr>
    </w:p>
    <w:sectPr w:rsidR="0067217C" w:rsidRPr="00FF42F1" w:rsidSect="00372963">
      <w:pgSz w:w="12240" w:h="15840"/>
      <w:pgMar w:top="864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36"/>
    <w:rsid w:val="0004015A"/>
    <w:rsid w:val="000656AA"/>
    <w:rsid w:val="000716DC"/>
    <w:rsid w:val="000B7637"/>
    <w:rsid w:val="00181083"/>
    <w:rsid w:val="001F34CF"/>
    <w:rsid w:val="002031F1"/>
    <w:rsid w:val="002A30C0"/>
    <w:rsid w:val="002C7856"/>
    <w:rsid w:val="0034650A"/>
    <w:rsid w:val="00372963"/>
    <w:rsid w:val="003B263E"/>
    <w:rsid w:val="003B75B7"/>
    <w:rsid w:val="003E40CA"/>
    <w:rsid w:val="00457F03"/>
    <w:rsid w:val="004A1B23"/>
    <w:rsid w:val="005254DA"/>
    <w:rsid w:val="005B1161"/>
    <w:rsid w:val="005C18BB"/>
    <w:rsid w:val="00670964"/>
    <w:rsid w:val="0067217C"/>
    <w:rsid w:val="00686B9E"/>
    <w:rsid w:val="007229A9"/>
    <w:rsid w:val="00756328"/>
    <w:rsid w:val="00776736"/>
    <w:rsid w:val="00794B06"/>
    <w:rsid w:val="00815C94"/>
    <w:rsid w:val="00827C17"/>
    <w:rsid w:val="008747BD"/>
    <w:rsid w:val="00874DAB"/>
    <w:rsid w:val="008F21D0"/>
    <w:rsid w:val="0092055D"/>
    <w:rsid w:val="00962AB9"/>
    <w:rsid w:val="009A3F02"/>
    <w:rsid w:val="009E5C2E"/>
    <w:rsid w:val="00AB4713"/>
    <w:rsid w:val="00AC7D5F"/>
    <w:rsid w:val="00B12352"/>
    <w:rsid w:val="00B17326"/>
    <w:rsid w:val="00B632D4"/>
    <w:rsid w:val="00CF29D4"/>
    <w:rsid w:val="00D4252D"/>
    <w:rsid w:val="00E40341"/>
    <w:rsid w:val="00E60B15"/>
    <w:rsid w:val="00E80B8B"/>
    <w:rsid w:val="00F10906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71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B47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71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B47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5876-8780-47EB-97CA-89CC0D17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Cline, Holly L</cp:lastModifiedBy>
  <cp:revision>2</cp:revision>
  <cp:lastPrinted>2010-08-31T17:45:00Z</cp:lastPrinted>
  <dcterms:created xsi:type="dcterms:W3CDTF">2015-04-27T14:16:00Z</dcterms:created>
  <dcterms:modified xsi:type="dcterms:W3CDTF">2015-04-27T14:16:00Z</dcterms:modified>
</cp:coreProperties>
</file>