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25" w:rsidRDefault="00016125" w:rsidP="00016125">
      <w:pPr>
        <w:pStyle w:val="Title"/>
      </w:pPr>
      <w:bookmarkStart w:id="0" w:name="_GoBack"/>
      <w:bookmarkEnd w:id="0"/>
      <w:r>
        <w:t>Radford University, College of Visual and Performing Arts, Department of Art</w:t>
      </w:r>
    </w:p>
    <w:p w:rsidR="00016125" w:rsidRDefault="00016125" w:rsidP="00282666"/>
    <w:p w:rsidR="00282666" w:rsidRDefault="00016125" w:rsidP="00282666">
      <w:r>
        <w:t xml:space="preserve">POSITION: </w:t>
      </w:r>
      <w:r w:rsidR="00413BF6">
        <w:t>Art education</w:t>
      </w:r>
      <w:r w:rsidR="00EB3096">
        <w:t xml:space="preserve"> faculty and program coordinator</w:t>
      </w:r>
      <w:r w:rsidR="00282666">
        <w:t>. One-year full-time, temporary position, to begin August 201</w:t>
      </w:r>
      <w:r w:rsidR="00413BF6">
        <w:t>7</w:t>
      </w:r>
      <w:r w:rsidR="00282666">
        <w:t>.</w:t>
      </w:r>
    </w:p>
    <w:p w:rsidR="00282666" w:rsidRDefault="00282666" w:rsidP="00282666">
      <w:r>
        <w:t xml:space="preserve"> </w:t>
      </w:r>
    </w:p>
    <w:p w:rsidR="00016125" w:rsidRDefault="00016125" w:rsidP="00016125">
      <w:r>
        <w:t>QUALIFICATIONS</w:t>
      </w:r>
      <w:r w:rsidR="00282666">
        <w:t xml:space="preserve">: </w:t>
      </w:r>
      <w:r w:rsidR="00413BF6">
        <w:t>Bachelor’s degree in art education with a master’s degree in either art or eduation or a doctoral degree in education.</w:t>
      </w:r>
      <w:r w:rsidR="00282666">
        <w:t xml:space="preserve"> </w:t>
      </w:r>
      <w:r w:rsidR="00413BF6">
        <w:t>Primary and secondary school teaching experience is necessary. College teaching experience is desirable. Experience in the supervision of students doing fieldwork is a strength.</w:t>
      </w:r>
      <w:r w:rsidR="00282666">
        <w:t xml:space="preserve"> </w:t>
      </w:r>
      <w:r>
        <w:t xml:space="preserve">Strong interpersonal skills and the ability to relate well to a diverse group of students and faculty at the university level are necessary qualities. Qualified women and minority candidates are encouraged to apply. Radford University is an EO/AA employer committed to diversity. </w:t>
      </w:r>
    </w:p>
    <w:p w:rsidR="00413BF6" w:rsidRDefault="00413BF6" w:rsidP="00282666"/>
    <w:p w:rsidR="00282666" w:rsidRDefault="00016125" w:rsidP="00282666">
      <w:r>
        <w:t>DESCRIPTION</w:t>
      </w:r>
      <w:r w:rsidR="00282666">
        <w:t xml:space="preserve">: Teach </w:t>
      </w:r>
      <w:r w:rsidR="00413BF6">
        <w:t>courses in the use of 2D and 3D media in the classroom</w:t>
      </w:r>
      <w:r w:rsidR="00EB3096">
        <w:t xml:space="preserve"> and</w:t>
      </w:r>
      <w:r w:rsidR="00413BF6">
        <w:t xml:space="preserve"> courses in elementary and secondary art education theory and practice</w:t>
      </w:r>
      <w:r w:rsidR="00EB3096">
        <w:t>;</w:t>
      </w:r>
      <w:r w:rsidR="00413BF6">
        <w:t xml:space="preserve"> work with the School of Education to maintain appropriate paperwork for student teachers on placements, liaise with art education teachers and adm</w:t>
      </w:r>
      <w:r w:rsidR="00F05614">
        <w:t>i</w:t>
      </w:r>
      <w:r w:rsidR="00413BF6">
        <w:t xml:space="preserve">nistrators in public schools in Radford and Montgomery counties, prepare students for praxis and licensure exams, and contribute to the maintenance of a strong program in art education. </w:t>
      </w:r>
      <w:r w:rsidR="00EB3096">
        <w:t xml:space="preserve">The NASAD-accredited Department </w:t>
      </w:r>
      <w:r w:rsidR="00DF7E7B">
        <w:t xml:space="preserve">of Art </w:t>
      </w:r>
      <w:r w:rsidR="00EB3096">
        <w:t xml:space="preserve">offers a B.F.A in Studio Art and in Graphic Design, a B.S. in art education and studio art, a B.A. in art history, and an M.F.A. degree in Studio Fine Art and Graphic Design. Art education </w:t>
      </w:r>
      <w:r w:rsidR="00413BF6">
        <w:t xml:space="preserve">students take courses with department majors in the other art programs and the faculty in art education work with the other department faculty to maintain the </w:t>
      </w:r>
      <w:r w:rsidR="00EB3096">
        <w:t xml:space="preserve">program, broaden its appeal, and meet student needs. The art education coordinator will have two adjunct faculty members to assist with the course load. </w:t>
      </w:r>
    </w:p>
    <w:p w:rsidR="00282666" w:rsidRDefault="00282666" w:rsidP="00282666">
      <w:r>
        <w:t xml:space="preserve"> </w:t>
      </w:r>
    </w:p>
    <w:p w:rsidR="00EB3096" w:rsidRDefault="00282666" w:rsidP="00EB3096">
      <w:r>
        <w:t xml:space="preserve">Radford University is a state university with a population of </w:t>
      </w:r>
      <w:r w:rsidR="009A0BA8">
        <w:t xml:space="preserve">almost </w:t>
      </w:r>
      <w:r>
        <w:t xml:space="preserve">10,000 students located in the foothills of the Blue Ridge Mountains. Visit our website at </w:t>
      </w:r>
      <w:hyperlink r:id="rId4" w:history="1">
        <w:r w:rsidR="00655ABB" w:rsidRPr="00FD1A79">
          <w:rPr>
            <w:rStyle w:val="Hyperlink"/>
          </w:rPr>
          <w:t>http://www.radford.edu</w:t>
        </w:r>
      </w:hyperlink>
      <w:r>
        <w:t>.</w:t>
      </w:r>
      <w:r w:rsidR="00655ABB">
        <w:t xml:space="preserve"> </w:t>
      </w:r>
      <w:r>
        <w:t xml:space="preserve">Email electronic versions of a letter of application, teaching philosophy, c.v., unofficial transcripts, and contact information for 3 references to Dr. Roann Barris, Chair, Art Dept., </w:t>
      </w:r>
      <w:hyperlink r:id="rId5" w:history="1">
        <w:r w:rsidRPr="00FD1A79">
          <w:rPr>
            <w:rStyle w:val="Hyperlink"/>
          </w:rPr>
          <w:t>rbarris@radford.edu</w:t>
        </w:r>
      </w:hyperlink>
      <w:r w:rsidR="00EB3096">
        <w:t xml:space="preserve">, with a subject heading of </w:t>
      </w:r>
      <w:r w:rsidR="00EB3096" w:rsidRPr="00016125">
        <w:rPr>
          <w:i/>
        </w:rPr>
        <w:t>“art education search.”</w:t>
      </w:r>
      <w:r>
        <w:t xml:space="preserve"> Provide a website or access to examples of your work. Official transcripts and a criminal background check will be required of the selected finalist. </w:t>
      </w:r>
      <w:r w:rsidR="00EB3096">
        <w:t>Radford University is an EO/AA employer committed to diversity. Applications will be accepted until the position is filled.</w:t>
      </w:r>
    </w:p>
    <w:p w:rsidR="00EB3096" w:rsidRDefault="00EB3096" w:rsidP="00282666"/>
    <w:p w:rsidR="00016125" w:rsidRDefault="00016125" w:rsidP="00EB3096">
      <w:r>
        <w:lastRenderedPageBreak/>
        <w:t>RANK AND SALARY are commensurate with experience.</w:t>
      </w:r>
    </w:p>
    <w:p w:rsidR="00EB3096" w:rsidRDefault="00016125" w:rsidP="00EB3096">
      <w:r>
        <w:t xml:space="preserve"> </w:t>
      </w:r>
    </w:p>
    <w:p w:rsidR="00EB3096" w:rsidRDefault="00EB3096" w:rsidP="00EB3096">
      <w:r>
        <w:t>All new hires to Radford University are subject to E-Verify. E-Verify is administered by the U.S. Department of Homeland Security, USCIS-Verification Division and the Social Security Administration and allows participating employers to electronically verify employment eligibility.</w:t>
      </w:r>
      <w:r w:rsidR="00016125">
        <w:t xml:space="preserve"> Review of applications will begin immediately.</w:t>
      </w:r>
    </w:p>
    <w:p w:rsidR="00282666" w:rsidRDefault="00282666"/>
    <w:sectPr w:rsidR="00282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66"/>
    <w:rsid w:val="00016125"/>
    <w:rsid w:val="002572A4"/>
    <w:rsid w:val="00282666"/>
    <w:rsid w:val="002C2279"/>
    <w:rsid w:val="00413BF6"/>
    <w:rsid w:val="0057324C"/>
    <w:rsid w:val="00655ABB"/>
    <w:rsid w:val="00993F17"/>
    <w:rsid w:val="009A0BA8"/>
    <w:rsid w:val="00DD4485"/>
    <w:rsid w:val="00DF7E7B"/>
    <w:rsid w:val="00EB3096"/>
    <w:rsid w:val="00F05614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6AAA3-1432-43B7-9ECF-0CC2FA59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6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61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61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arris@radford.edu" TargetMode="External"/><Relationship Id="rId4" Type="http://schemas.openxmlformats.org/officeDocument/2006/relationships/hyperlink" Target="http://www.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Roann Barris, Ph.D.</dc:creator>
  <cp:lastModifiedBy>Conner, Rhonda</cp:lastModifiedBy>
  <cp:revision>2</cp:revision>
  <cp:lastPrinted>2017-05-09T19:06:00Z</cp:lastPrinted>
  <dcterms:created xsi:type="dcterms:W3CDTF">2017-06-13T13:26:00Z</dcterms:created>
  <dcterms:modified xsi:type="dcterms:W3CDTF">2017-06-13T13:26:00Z</dcterms:modified>
</cp:coreProperties>
</file>