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95" w:rsidRDefault="005D6795" w:rsidP="00A07F21">
      <w:pPr>
        <w:spacing w:line="240" w:lineRule="auto"/>
        <w:jc w:val="center"/>
        <w:rPr>
          <w:b/>
          <w:sz w:val="24"/>
          <w:szCs w:val="24"/>
        </w:rPr>
      </w:pPr>
    </w:p>
    <w:p w:rsidR="005D6795" w:rsidRDefault="005D6795" w:rsidP="00A07F21">
      <w:pPr>
        <w:spacing w:line="240" w:lineRule="auto"/>
        <w:jc w:val="center"/>
        <w:rPr>
          <w:b/>
          <w:sz w:val="24"/>
          <w:szCs w:val="24"/>
        </w:rPr>
      </w:pPr>
    </w:p>
    <w:p w:rsidR="00A07F21" w:rsidRPr="008F2D67" w:rsidRDefault="00A07F21" w:rsidP="00A07F21">
      <w:pPr>
        <w:spacing w:line="240" w:lineRule="auto"/>
        <w:jc w:val="center"/>
        <w:rPr>
          <w:b/>
          <w:sz w:val="24"/>
          <w:szCs w:val="24"/>
        </w:rPr>
      </w:pPr>
      <w:r w:rsidRPr="008F2D67">
        <w:rPr>
          <w:b/>
          <w:sz w:val="24"/>
          <w:szCs w:val="24"/>
        </w:rPr>
        <w:t>Radford University</w:t>
      </w:r>
    </w:p>
    <w:p w:rsidR="00A07F21" w:rsidRDefault="00A07F21" w:rsidP="00A07F21">
      <w:pPr>
        <w:spacing w:line="240" w:lineRule="auto"/>
        <w:jc w:val="center"/>
        <w:rPr>
          <w:b/>
          <w:sz w:val="24"/>
          <w:szCs w:val="24"/>
        </w:rPr>
      </w:pPr>
      <w:r w:rsidRPr="008F2D67">
        <w:rPr>
          <w:b/>
          <w:sz w:val="24"/>
          <w:szCs w:val="24"/>
        </w:rPr>
        <w:t>Radford, Virginia</w:t>
      </w:r>
    </w:p>
    <w:p w:rsidR="00F325C5" w:rsidRDefault="00F325C5" w:rsidP="00F325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Assistant Professor of Accounting</w:t>
      </w:r>
    </w:p>
    <w:p w:rsidR="00F325C5" w:rsidRDefault="00F325C5" w:rsidP="00F325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Radford University’s De</w:t>
      </w:r>
      <w:r w:rsidR="0053075D">
        <w:rPr>
          <w:sz w:val="24"/>
          <w:szCs w:val="24"/>
        </w:rPr>
        <w:t>partment of Accounting, Finance</w:t>
      </w:r>
      <w:r>
        <w:rPr>
          <w:sz w:val="24"/>
          <w:szCs w:val="24"/>
        </w:rPr>
        <w:t xml:space="preserve"> and Business Law, housed in the new state-of-the-art COBE building, invites applications for a tenure track position at the rank of assistant professor to begin August 2016.  Area of expertise is open, with teaching in the MBA program a possibility.  Ph.D. in accounting </w:t>
      </w:r>
      <w:r w:rsidR="00F13A58">
        <w:rPr>
          <w:sz w:val="24"/>
          <w:szCs w:val="24"/>
        </w:rPr>
        <w:t xml:space="preserve">from an AACSB accredited institution is </w:t>
      </w:r>
      <w:bookmarkStart w:id="0" w:name="_GoBack"/>
      <w:bookmarkEnd w:id="0"/>
      <w:r>
        <w:rPr>
          <w:sz w:val="24"/>
          <w:szCs w:val="24"/>
        </w:rPr>
        <w:t xml:space="preserve">required.  ABDs with firm completion date will be considered.  Professional certification is highly desirable.  Visit the University website at:  </w:t>
      </w:r>
      <w:hyperlink r:id="rId4" w:history="1">
        <w:r w:rsidRPr="00C83902">
          <w:rPr>
            <w:rStyle w:val="Hyperlink"/>
            <w:sz w:val="24"/>
            <w:szCs w:val="24"/>
          </w:rPr>
          <w:t>http://www.radford.edu</w:t>
        </w:r>
      </w:hyperlink>
      <w:r>
        <w:rPr>
          <w:sz w:val="24"/>
          <w:szCs w:val="24"/>
        </w:rPr>
        <w:t xml:space="preserve"> and the College website at: </w:t>
      </w:r>
      <w:hyperlink r:id="rId5" w:history="1">
        <w:r w:rsidRPr="006C6363">
          <w:rPr>
            <w:rStyle w:val="Hyperlink"/>
            <w:sz w:val="24"/>
            <w:szCs w:val="24"/>
          </w:rPr>
          <w:t>http://www.radford.edu/content/cobe/home.html/</w:t>
        </w:r>
      </w:hyperlink>
      <w:r>
        <w:rPr>
          <w:sz w:val="24"/>
          <w:szCs w:val="24"/>
        </w:rPr>
        <w:t>.  Salary and benefits are competitive.  Representatives (Dr. Mike Chatham and Dr. Felix E. Amenkhienan) will be at the AAA Annual Meeting in Chicago.</w:t>
      </w:r>
    </w:p>
    <w:p w:rsidR="00F325C5" w:rsidRDefault="00F325C5" w:rsidP="00F325C5">
      <w:pPr>
        <w:spacing w:after="0" w:line="240" w:lineRule="auto"/>
        <w:rPr>
          <w:sz w:val="24"/>
          <w:szCs w:val="24"/>
        </w:rPr>
      </w:pPr>
    </w:p>
    <w:p w:rsidR="00F325C5" w:rsidRDefault="00F325C5" w:rsidP="005D6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of applications begins in September 2015.  Send letter of interest, current vita, and names, addresses, and phone numbers of three references to: Dr. Mike Chatham, Accounting, Finance and Business Law, Box 6951, Radford University, Radford, VA  24142.  Email: </w:t>
      </w:r>
      <w:hyperlink r:id="rId6" w:history="1">
        <w:r w:rsidRPr="006C6363">
          <w:rPr>
            <w:rStyle w:val="Hyperlink"/>
            <w:sz w:val="24"/>
            <w:szCs w:val="24"/>
          </w:rPr>
          <w:t>mdchatham@radford.edu</w:t>
        </w:r>
      </w:hyperlink>
      <w:r>
        <w:rPr>
          <w:sz w:val="24"/>
          <w:szCs w:val="24"/>
        </w:rPr>
        <w:t xml:space="preserve"> </w:t>
      </w:r>
    </w:p>
    <w:p w:rsidR="005D6795" w:rsidRPr="005D6795" w:rsidRDefault="005D6795" w:rsidP="005D6795">
      <w:pPr>
        <w:spacing w:after="0" w:line="240" w:lineRule="auto"/>
        <w:rPr>
          <w:sz w:val="24"/>
          <w:szCs w:val="24"/>
        </w:rPr>
      </w:pPr>
    </w:p>
    <w:p w:rsidR="005D6795" w:rsidRDefault="005D6795" w:rsidP="005D6795">
      <w:pPr>
        <w:spacing w:after="0" w:line="240" w:lineRule="auto"/>
        <w:jc w:val="both"/>
        <w:rPr>
          <w:sz w:val="24"/>
          <w:szCs w:val="24"/>
        </w:rPr>
      </w:pPr>
      <w:r w:rsidRPr="005D6795">
        <w:rPr>
          <w:sz w:val="24"/>
          <w:szCs w:val="24"/>
        </w:rPr>
        <w:t xml:space="preserve">Radford University is an EO/AA employer committed to diversity. All new hires to Radford University are subject to E-Verify. E-Verify is administered by the U.S. Department of Homeland Security, USCIS-Verification Division and the Social Security Administration and allows participating employers to electronically verify employment eligibility. </w:t>
      </w:r>
    </w:p>
    <w:p w:rsidR="005D6795" w:rsidRPr="005D6795" w:rsidRDefault="005D6795" w:rsidP="005D6795">
      <w:pPr>
        <w:spacing w:after="0" w:line="240" w:lineRule="auto"/>
        <w:jc w:val="both"/>
        <w:rPr>
          <w:sz w:val="24"/>
          <w:szCs w:val="24"/>
        </w:rPr>
      </w:pPr>
    </w:p>
    <w:p w:rsidR="005D6795" w:rsidRPr="005D6795" w:rsidRDefault="005D6795" w:rsidP="005D6795">
      <w:pPr>
        <w:spacing w:after="240"/>
        <w:jc w:val="both"/>
        <w:rPr>
          <w:sz w:val="24"/>
          <w:szCs w:val="24"/>
        </w:rPr>
      </w:pPr>
      <w:r w:rsidRPr="005D6795">
        <w:rPr>
          <w:sz w:val="24"/>
          <w:szCs w:val="24"/>
        </w:rPr>
        <w:t>This contractor and subcontractor shall abide by the requirements of 41 CFR 60-300.5(a). This regulation prohibits discrimination against qualified protected veterans, and requires affirmative action by covered prime contractors and subcontractors to employ and advance in employment qualified protected veterans.</w:t>
      </w:r>
    </w:p>
    <w:p w:rsidR="005D6795" w:rsidRDefault="005D6795" w:rsidP="00F325C5">
      <w:pPr>
        <w:spacing w:after="0" w:line="240" w:lineRule="auto"/>
        <w:rPr>
          <w:sz w:val="24"/>
          <w:szCs w:val="24"/>
        </w:rPr>
      </w:pPr>
    </w:p>
    <w:p w:rsidR="00CE6AB2" w:rsidRPr="008F2D67" w:rsidRDefault="00CE6AB2" w:rsidP="008F2D67">
      <w:pPr>
        <w:spacing w:after="0" w:line="240" w:lineRule="auto"/>
        <w:rPr>
          <w:sz w:val="24"/>
          <w:szCs w:val="24"/>
        </w:rPr>
      </w:pPr>
    </w:p>
    <w:sectPr w:rsidR="00CE6AB2" w:rsidRPr="008F2D67" w:rsidSect="00A07F2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67"/>
    <w:rsid w:val="00284D9F"/>
    <w:rsid w:val="00426B9A"/>
    <w:rsid w:val="004A54F4"/>
    <w:rsid w:val="0053075D"/>
    <w:rsid w:val="005D6795"/>
    <w:rsid w:val="007252C6"/>
    <w:rsid w:val="00794D48"/>
    <w:rsid w:val="008F2D67"/>
    <w:rsid w:val="00A07F21"/>
    <w:rsid w:val="00CE6AB2"/>
    <w:rsid w:val="00DE3B58"/>
    <w:rsid w:val="00F13A58"/>
    <w:rsid w:val="00F325C5"/>
    <w:rsid w:val="00F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D265C-097B-4784-A6E8-9123A240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chatham@radford.edu" TargetMode="External"/><Relationship Id="rId5" Type="http://schemas.openxmlformats.org/officeDocument/2006/relationships/hyperlink" Target="http://www.radford.edu/content/cobe/home.html/" TargetMode="Externa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Chatham, Michael</dc:creator>
  <cp:keywords/>
  <dc:description/>
  <cp:lastModifiedBy>Chatham, Michael</cp:lastModifiedBy>
  <cp:revision>6</cp:revision>
  <dcterms:created xsi:type="dcterms:W3CDTF">2015-05-04T12:10:00Z</dcterms:created>
  <dcterms:modified xsi:type="dcterms:W3CDTF">2015-05-07T16:35:00Z</dcterms:modified>
</cp:coreProperties>
</file>