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D1584" w14:textId="77777777" w:rsidR="00863BF8" w:rsidRDefault="00863BF8" w:rsidP="00863BF8">
      <w:pPr>
        <w:jc w:val="center"/>
        <w:rPr>
          <w:b/>
        </w:rPr>
      </w:pPr>
      <w:r>
        <w:rPr>
          <w:b/>
        </w:rPr>
        <w:t>ASSESSMENT OF STUDENT LEARNING OUTCOMES</w:t>
      </w:r>
    </w:p>
    <w:p w14:paraId="10DF41D2" w14:textId="77777777" w:rsidR="00863BF8" w:rsidRDefault="00695C63" w:rsidP="00863BF8">
      <w:pPr>
        <w:jc w:val="center"/>
        <w:rPr>
          <w:b/>
        </w:rPr>
      </w:pPr>
      <w:r>
        <w:rPr>
          <w:b/>
        </w:rPr>
        <w:t>Radford University</w:t>
      </w:r>
      <w:r w:rsidR="00863BF8">
        <w:rPr>
          <w:b/>
        </w:rPr>
        <w:t xml:space="preserve"> </w:t>
      </w:r>
      <w:r w:rsidR="005B4D13">
        <w:rPr>
          <w:b/>
        </w:rPr>
        <w:t>BACHELORS</w:t>
      </w:r>
      <w:r w:rsidR="00863BF8">
        <w:rPr>
          <w:b/>
        </w:rPr>
        <w:t xml:space="preserve"> OF SOCIAL WORK PROGRAM</w:t>
      </w:r>
    </w:p>
    <w:p w14:paraId="5FECD919" w14:textId="728FACA4" w:rsidR="00863BF8" w:rsidRDefault="00863BF8" w:rsidP="00863BF8">
      <w:pPr>
        <w:jc w:val="center"/>
      </w:pPr>
      <w:r>
        <w:rPr>
          <w:b/>
        </w:rPr>
        <w:t xml:space="preserve">LAST COMPLETED ON </w:t>
      </w:r>
      <w:r w:rsidR="004B24DD">
        <w:rPr>
          <w:b/>
        </w:rPr>
        <w:t>November 15</w:t>
      </w:r>
      <w:r w:rsidR="007C399A">
        <w:rPr>
          <w:b/>
        </w:rPr>
        <w:t>, 2017</w:t>
      </w:r>
    </w:p>
    <w:p w14:paraId="1C517CAF" w14:textId="77777777" w:rsidR="00863BF8" w:rsidRPr="00F53C73" w:rsidRDefault="00863BF8" w:rsidP="00863BF8">
      <w:pPr>
        <w:tabs>
          <w:tab w:val="left" w:pos="-720"/>
        </w:tabs>
        <w:suppressAutoHyphens/>
        <w:rPr>
          <w:rFonts w:ascii="Arial" w:hAnsi="Arial"/>
          <w:b/>
          <w:sz w:val="22"/>
        </w:rPr>
      </w:pPr>
      <w:r>
        <w:rPr>
          <w:rFonts w:ascii="Arial" w:hAnsi="Arial"/>
          <w:b/>
          <w:sz w:val="22"/>
        </w:rPr>
        <w:t>________________________________________________________________________________________________________________</w:t>
      </w:r>
    </w:p>
    <w:p w14:paraId="7D290EED" w14:textId="77777777" w:rsidR="00863BF8" w:rsidRPr="00C17F00" w:rsidRDefault="00863BF8" w:rsidP="00863BF8">
      <w:pPr>
        <w:tabs>
          <w:tab w:val="left" w:pos="-720"/>
        </w:tabs>
        <w:suppressAutoHyphens/>
        <w:rPr>
          <w:rFonts w:ascii="Arial" w:hAnsi="Arial"/>
          <w:sz w:val="20"/>
        </w:rPr>
      </w:pPr>
      <w:r w:rsidRPr="00C17F00">
        <w:rPr>
          <w:rFonts w:ascii="Arial" w:hAnsi="Arial"/>
          <w:sz w:val="20"/>
        </w:rPr>
        <w:t xml:space="preserve">This form is used to assist the COA in the evaluation of the program’s compliance with </w:t>
      </w:r>
      <w:r w:rsidRPr="00C17F00">
        <w:rPr>
          <w:rFonts w:ascii="Arial" w:hAnsi="Arial"/>
          <w:i/>
          <w:sz w:val="20"/>
        </w:rPr>
        <w:t>Accreditation Standard</w:t>
      </w:r>
      <w:r w:rsidRPr="00C17F00">
        <w:rPr>
          <w:rFonts w:ascii="Arial" w:hAnsi="Arial"/>
          <w:sz w:val="20"/>
        </w:rPr>
        <w:t>s stated below.</w:t>
      </w:r>
    </w:p>
    <w:p w14:paraId="2B2E93A2" w14:textId="77777777" w:rsidR="00863BF8" w:rsidRPr="00A6099C" w:rsidRDefault="00863BF8" w:rsidP="00863BF8">
      <w:pPr>
        <w:autoSpaceDE w:val="0"/>
        <w:autoSpaceDN w:val="0"/>
        <w:adjustRightInd w:val="0"/>
        <w:ind w:left="330" w:right="308"/>
        <w:rPr>
          <w:rFonts w:ascii="Arial" w:hAnsi="Arial" w:cs="Arial"/>
          <w:i/>
          <w:iCs/>
          <w:color w:val="000000"/>
          <w:spacing w:val="0"/>
          <w:sz w:val="20"/>
        </w:rPr>
      </w:pPr>
      <w:r w:rsidRPr="00A6099C">
        <w:rPr>
          <w:rFonts w:ascii="Arial" w:hAnsi="Arial" w:cs="Arial"/>
          <w:b/>
          <w:bCs/>
          <w:i/>
          <w:iCs/>
          <w:color w:val="000000"/>
          <w:spacing w:val="0"/>
          <w:sz w:val="20"/>
        </w:rPr>
        <w:t xml:space="preserve">4.0.2 </w:t>
      </w:r>
      <w:r w:rsidRPr="00A6099C">
        <w:rPr>
          <w:rFonts w:ascii="Arial" w:hAnsi="Arial" w:cs="Arial"/>
          <w:i/>
          <w:iCs/>
          <w:color w:val="000000"/>
          <w:spacing w:val="0"/>
          <w:sz w:val="20"/>
        </w:rPr>
        <w:t>The program provides evidence of ongoing data collection and analysis and discusses how it uses assessment data to affirm and/or make changes in the explicit and implicit curriculum to enhance student performance.</w:t>
      </w:r>
    </w:p>
    <w:p w14:paraId="34E2794E" w14:textId="77777777" w:rsidR="00863BF8" w:rsidRPr="00C17F00" w:rsidRDefault="00863BF8" w:rsidP="00863BF8">
      <w:pPr>
        <w:autoSpaceDE w:val="0"/>
        <w:autoSpaceDN w:val="0"/>
        <w:adjustRightInd w:val="0"/>
        <w:ind w:left="330" w:right="308"/>
        <w:rPr>
          <w:rFonts w:ascii="Arial" w:hAnsi="Arial" w:cs="Arial"/>
          <w:color w:val="000000"/>
          <w:spacing w:val="0"/>
          <w:sz w:val="20"/>
        </w:rPr>
      </w:pPr>
      <w:r w:rsidRPr="00C17F00">
        <w:rPr>
          <w:rFonts w:ascii="Arial" w:hAnsi="Arial" w:cs="Arial"/>
          <w:b/>
          <w:bCs/>
          <w:i/>
          <w:iCs/>
          <w:color w:val="000000"/>
          <w:spacing w:val="0"/>
          <w:sz w:val="20"/>
        </w:rPr>
        <w:t xml:space="preserve">4.0.5 </w:t>
      </w:r>
      <w:r w:rsidRPr="00C17F00">
        <w:rPr>
          <w:rFonts w:ascii="Arial" w:hAnsi="Arial" w:cs="Arial"/>
          <w:i/>
          <w:iCs/>
          <w:color w:val="000000"/>
          <w:spacing w:val="0"/>
          <w:sz w:val="20"/>
        </w:rPr>
        <w:t>The program appends the summary data for each measure used to assess the attainment of each competency for at least one academic year prior to the submission of the self-study.</w:t>
      </w:r>
      <w:bookmarkStart w:id="0" w:name="_GoBack"/>
      <w:bookmarkEnd w:id="0"/>
    </w:p>
    <w:p w14:paraId="6F547BCD" w14:textId="77777777" w:rsidR="00863BF8" w:rsidRPr="00C17F00" w:rsidRDefault="00863BF8" w:rsidP="00863BF8">
      <w:pPr>
        <w:rPr>
          <w:sz w:val="20"/>
        </w:rPr>
      </w:pPr>
      <w:r w:rsidRPr="00C17F00">
        <w:rPr>
          <w:sz w:val="20"/>
        </w:rPr>
        <w:t xml:space="preserve">All Council on Social Work Education programs measure and report student learning outcomes.  Students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tbl>
      <w:tblPr>
        <w:tblStyle w:val="TableGrid"/>
        <w:tblW w:w="0" w:type="auto"/>
        <w:tblLayout w:type="fixed"/>
        <w:tblLook w:val="04A0" w:firstRow="1" w:lastRow="0" w:firstColumn="1" w:lastColumn="0" w:noHBand="0" w:noVBand="1"/>
      </w:tblPr>
      <w:tblGrid>
        <w:gridCol w:w="2709"/>
        <w:gridCol w:w="2709"/>
        <w:gridCol w:w="8100"/>
      </w:tblGrid>
      <w:tr w:rsidR="00863BF8" w14:paraId="22E36215" w14:textId="77777777" w:rsidTr="00695C63">
        <w:tc>
          <w:tcPr>
            <w:tcW w:w="2709" w:type="dxa"/>
          </w:tcPr>
          <w:p w14:paraId="171E58D8" w14:textId="77777777" w:rsidR="00863BF8" w:rsidRDefault="00863BF8" w:rsidP="00863BF8">
            <w:pPr>
              <w:jc w:val="center"/>
              <w:rPr>
                <w:b/>
              </w:rPr>
            </w:pPr>
            <w:r>
              <w:rPr>
                <w:b/>
              </w:rPr>
              <w:t>COMPETENCY</w:t>
            </w:r>
          </w:p>
        </w:tc>
        <w:tc>
          <w:tcPr>
            <w:tcW w:w="2709" w:type="dxa"/>
          </w:tcPr>
          <w:p w14:paraId="02430334" w14:textId="77777777" w:rsidR="00863BF8" w:rsidRDefault="00863BF8" w:rsidP="00863BF8">
            <w:pPr>
              <w:jc w:val="center"/>
              <w:rPr>
                <w:b/>
              </w:rPr>
            </w:pPr>
            <w:r>
              <w:rPr>
                <w:b/>
              </w:rPr>
              <w:t>COMPETENCY BENCHMARK</w:t>
            </w:r>
          </w:p>
        </w:tc>
        <w:tc>
          <w:tcPr>
            <w:tcW w:w="8100" w:type="dxa"/>
          </w:tcPr>
          <w:p w14:paraId="5FDEA639" w14:textId="77777777" w:rsidR="00695C63" w:rsidRDefault="00863BF8" w:rsidP="00863BF8">
            <w:pPr>
              <w:tabs>
                <w:tab w:val="left" w:pos="-720"/>
              </w:tabs>
              <w:suppressAutoHyphens/>
              <w:spacing w:after="54"/>
              <w:jc w:val="center"/>
              <w:rPr>
                <w:rFonts w:ascii="Arial" w:hAnsi="Arial"/>
                <w:b/>
                <w:sz w:val="22"/>
              </w:rPr>
            </w:pPr>
            <w:r w:rsidRPr="00A6099C">
              <w:rPr>
                <w:rFonts w:ascii="Arial" w:hAnsi="Arial"/>
                <w:b/>
                <w:sz w:val="22"/>
              </w:rPr>
              <w:t>PERCENT OF STUDENTS ACHIEVING BENCHMARK</w:t>
            </w:r>
          </w:p>
          <w:p w14:paraId="7B9BCBB9" w14:textId="77777777" w:rsidR="00863BF8" w:rsidRDefault="00863BF8" w:rsidP="00863BF8">
            <w:pPr>
              <w:tabs>
                <w:tab w:val="left" w:pos="-720"/>
              </w:tabs>
              <w:suppressAutoHyphens/>
              <w:spacing w:after="54"/>
              <w:jc w:val="center"/>
              <w:rPr>
                <w:rFonts w:ascii="Arial" w:hAnsi="Arial"/>
                <w:b/>
                <w:sz w:val="22"/>
              </w:rPr>
            </w:pPr>
          </w:p>
        </w:tc>
      </w:tr>
      <w:tr w:rsidR="00695C63" w14:paraId="22B06F1F" w14:textId="77777777" w:rsidTr="00695C63">
        <w:tc>
          <w:tcPr>
            <w:tcW w:w="2709" w:type="dxa"/>
          </w:tcPr>
          <w:p w14:paraId="08368C6F" w14:textId="77777777" w:rsidR="00695C63" w:rsidRPr="007C399A" w:rsidRDefault="007C399A" w:rsidP="007C399A">
            <w:pPr>
              <w:rPr>
                <w:sz w:val="16"/>
                <w:szCs w:val="16"/>
              </w:rPr>
            </w:pPr>
            <w:r>
              <w:rPr>
                <w:sz w:val="16"/>
                <w:szCs w:val="16"/>
              </w:rPr>
              <w:t xml:space="preserve">1. </w:t>
            </w:r>
            <w:r w:rsidR="00695C63" w:rsidRPr="007C399A">
              <w:rPr>
                <w:sz w:val="16"/>
                <w:szCs w:val="16"/>
              </w:rPr>
              <w:t>Identify as a</w:t>
            </w:r>
          </w:p>
          <w:p w14:paraId="2FB638C5" w14:textId="77777777" w:rsidR="00695C63" w:rsidRDefault="00695C63" w:rsidP="00863BF8">
            <w:pPr>
              <w:rPr>
                <w:sz w:val="16"/>
                <w:szCs w:val="16"/>
              </w:rPr>
            </w:pPr>
            <w:r>
              <w:rPr>
                <w:sz w:val="16"/>
                <w:szCs w:val="16"/>
              </w:rPr>
              <w:t xml:space="preserve">Professional </w:t>
            </w:r>
          </w:p>
          <w:p w14:paraId="7CACAB1D" w14:textId="77777777" w:rsidR="00695C63" w:rsidRPr="000F5728" w:rsidRDefault="00695C63" w:rsidP="00863BF8">
            <w:pPr>
              <w:rPr>
                <w:sz w:val="16"/>
                <w:szCs w:val="16"/>
              </w:rPr>
            </w:pPr>
            <w:r>
              <w:rPr>
                <w:sz w:val="16"/>
                <w:szCs w:val="16"/>
              </w:rPr>
              <w:t>Social Worker</w:t>
            </w:r>
          </w:p>
        </w:tc>
        <w:tc>
          <w:tcPr>
            <w:tcW w:w="2709" w:type="dxa"/>
          </w:tcPr>
          <w:p w14:paraId="072D77AB"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76547F9C" w14:textId="15B55E95" w:rsidR="00695C63" w:rsidRDefault="00692055" w:rsidP="00863BF8">
            <w:pPr>
              <w:tabs>
                <w:tab w:val="left" w:pos="-720"/>
              </w:tabs>
              <w:suppressAutoHyphens/>
              <w:spacing w:after="54"/>
              <w:rPr>
                <w:rFonts w:ascii="Arial" w:hAnsi="Arial"/>
                <w:b/>
                <w:sz w:val="22"/>
              </w:rPr>
            </w:pPr>
            <w:r>
              <w:rPr>
                <w:rFonts w:ascii="Arial" w:hAnsi="Arial"/>
                <w:b/>
                <w:sz w:val="22"/>
              </w:rPr>
              <w:t>98.38%</w:t>
            </w:r>
          </w:p>
        </w:tc>
      </w:tr>
      <w:tr w:rsidR="00695C63" w14:paraId="5479D508" w14:textId="77777777" w:rsidTr="00695C63">
        <w:tc>
          <w:tcPr>
            <w:tcW w:w="2709" w:type="dxa"/>
          </w:tcPr>
          <w:p w14:paraId="65A3BE05" w14:textId="77777777" w:rsidR="00695C63" w:rsidRDefault="007C399A" w:rsidP="00863BF8">
            <w:pPr>
              <w:rPr>
                <w:sz w:val="16"/>
                <w:szCs w:val="16"/>
              </w:rPr>
            </w:pPr>
            <w:r>
              <w:rPr>
                <w:sz w:val="16"/>
                <w:szCs w:val="16"/>
              </w:rPr>
              <w:t xml:space="preserve">2. </w:t>
            </w:r>
            <w:r w:rsidR="00695C63">
              <w:rPr>
                <w:sz w:val="16"/>
                <w:szCs w:val="16"/>
              </w:rPr>
              <w:t>Apply Ethical</w:t>
            </w:r>
          </w:p>
          <w:p w14:paraId="55BDA3C7" w14:textId="77777777" w:rsidR="00695C63" w:rsidRPr="001A3287" w:rsidRDefault="00695C63" w:rsidP="00863BF8">
            <w:pPr>
              <w:rPr>
                <w:sz w:val="16"/>
                <w:szCs w:val="16"/>
              </w:rPr>
            </w:pPr>
            <w:r>
              <w:rPr>
                <w:sz w:val="16"/>
                <w:szCs w:val="16"/>
              </w:rPr>
              <w:t>Principles</w:t>
            </w:r>
          </w:p>
        </w:tc>
        <w:tc>
          <w:tcPr>
            <w:tcW w:w="2709" w:type="dxa"/>
          </w:tcPr>
          <w:p w14:paraId="6740DA97"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3E0EAFC4" w14:textId="69FA3685" w:rsidR="00695C63" w:rsidRDefault="00692055" w:rsidP="00863BF8">
            <w:pPr>
              <w:tabs>
                <w:tab w:val="left" w:pos="-720"/>
              </w:tabs>
              <w:suppressAutoHyphens/>
              <w:spacing w:after="54"/>
              <w:rPr>
                <w:rFonts w:ascii="Arial" w:hAnsi="Arial"/>
                <w:b/>
                <w:sz w:val="22"/>
              </w:rPr>
            </w:pPr>
            <w:r>
              <w:rPr>
                <w:rFonts w:ascii="Arial" w:hAnsi="Arial"/>
                <w:b/>
                <w:sz w:val="22"/>
              </w:rPr>
              <w:t>97.44%</w:t>
            </w:r>
          </w:p>
        </w:tc>
      </w:tr>
      <w:tr w:rsidR="00695C63" w14:paraId="6E5F4BF5" w14:textId="77777777" w:rsidTr="00695C63">
        <w:tc>
          <w:tcPr>
            <w:tcW w:w="2709" w:type="dxa"/>
          </w:tcPr>
          <w:p w14:paraId="60EE8426" w14:textId="77777777" w:rsidR="00695C63" w:rsidRDefault="007C399A" w:rsidP="00863BF8">
            <w:pPr>
              <w:rPr>
                <w:sz w:val="16"/>
                <w:szCs w:val="16"/>
              </w:rPr>
            </w:pPr>
            <w:r>
              <w:rPr>
                <w:sz w:val="16"/>
                <w:szCs w:val="16"/>
              </w:rPr>
              <w:t xml:space="preserve">3. </w:t>
            </w:r>
            <w:r w:rsidR="00695C63">
              <w:rPr>
                <w:sz w:val="16"/>
                <w:szCs w:val="16"/>
              </w:rPr>
              <w:t xml:space="preserve">Apply Critical </w:t>
            </w:r>
          </w:p>
          <w:p w14:paraId="39508364" w14:textId="77777777" w:rsidR="00695C63" w:rsidRPr="001A3287" w:rsidRDefault="00695C63" w:rsidP="00863BF8">
            <w:pPr>
              <w:rPr>
                <w:sz w:val="16"/>
                <w:szCs w:val="16"/>
              </w:rPr>
            </w:pPr>
            <w:r>
              <w:rPr>
                <w:sz w:val="16"/>
                <w:szCs w:val="16"/>
              </w:rPr>
              <w:t>Thinking</w:t>
            </w:r>
          </w:p>
        </w:tc>
        <w:tc>
          <w:tcPr>
            <w:tcW w:w="2709" w:type="dxa"/>
          </w:tcPr>
          <w:p w14:paraId="60CD6825"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432144F5" w14:textId="1E82F58B" w:rsidR="00695C63" w:rsidRDefault="003D41D7" w:rsidP="00863BF8">
            <w:pPr>
              <w:tabs>
                <w:tab w:val="left" w:pos="-720"/>
              </w:tabs>
              <w:suppressAutoHyphens/>
              <w:spacing w:after="54"/>
              <w:rPr>
                <w:rFonts w:ascii="Arial" w:hAnsi="Arial"/>
                <w:b/>
                <w:sz w:val="22"/>
              </w:rPr>
            </w:pPr>
            <w:r>
              <w:rPr>
                <w:rFonts w:ascii="Arial" w:hAnsi="Arial"/>
                <w:b/>
                <w:sz w:val="22"/>
              </w:rPr>
              <w:t>96.59%</w:t>
            </w:r>
          </w:p>
        </w:tc>
      </w:tr>
      <w:tr w:rsidR="00695C63" w14:paraId="729C7E62" w14:textId="77777777" w:rsidTr="00695C63">
        <w:tc>
          <w:tcPr>
            <w:tcW w:w="2709" w:type="dxa"/>
          </w:tcPr>
          <w:p w14:paraId="58F1F7DA" w14:textId="77777777" w:rsidR="00695C63" w:rsidRDefault="007C399A" w:rsidP="00863BF8">
            <w:pPr>
              <w:rPr>
                <w:sz w:val="16"/>
                <w:szCs w:val="16"/>
              </w:rPr>
            </w:pPr>
            <w:r>
              <w:rPr>
                <w:sz w:val="16"/>
                <w:szCs w:val="16"/>
              </w:rPr>
              <w:t xml:space="preserve">4. </w:t>
            </w:r>
            <w:r w:rsidR="00695C63">
              <w:rPr>
                <w:sz w:val="16"/>
                <w:szCs w:val="16"/>
              </w:rPr>
              <w:t>Engage</w:t>
            </w:r>
          </w:p>
          <w:p w14:paraId="55BE5E28" w14:textId="77777777" w:rsidR="00695C63" w:rsidRDefault="00695C63" w:rsidP="00863BF8">
            <w:pPr>
              <w:rPr>
                <w:sz w:val="16"/>
                <w:szCs w:val="16"/>
              </w:rPr>
            </w:pPr>
            <w:r>
              <w:rPr>
                <w:sz w:val="16"/>
                <w:szCs w:val="16"/>
              </w:rPr>
              <w:t xml:space="preserve">Diversity in </w:t>
            </w:r>
          </w:p>
          <w:p w14:paraId="032EF6F5" w14:textId="77777777" w:rsidR="00695C63" w:rsidRPr="001A3287" w:rsidRDefault="00695C63" w:rsidP="00863BF8">
            <w:pPr>
              <w:rPr>
                <w:sz w:val="16"/>
                <w:szCs w:val="16"/>
              </w:rPr>
            </w:pPr>
            <w:r>
              <w:rPr>
                <w:sz w:val="16"/>
                <w:szCs w:val="16"/>
              </w:rPr>
              <w:t>Practice</w:t>
            </w:r>
          </w:p>
        </w:tc>
        <w:tc>
          <w:tcPr>
            <w:tcW w:w="2709" w:type="dxa"/>
          </w:tcPr>
          <w:p w14:paraId="3BC4C0FD"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062C754B" w14:textId="21128C0C" w:rsidR="00695C63" w:rsidRDefault="003D41D7" w:rsidP="00863BF8">
            <w:pPr>
              <w:tabs>
                <w:tab w:val="left" w:pos="-720"/>
              </w:tabs>
              <w:suppressAutoHyphens/>
              <w:spacing w:after="54"/>
              <w:rPr>
                <w:rFonts w:ascii="Arial" w:hAnsi="Arial"/>
                <w:b/>
                <w:sz w:val="22"/>
              </w:rPr>
            </w:pPr>
            <w:r>
              <w:rPr>
                <w:rFonts w:ascii="Arial" w:hAnsi="Arial"/>
                <w:b/>
                <w:sz w:val="22"/>
              </w:rPr>
              <w:t>97.07%</w:t>
            </w:r>
          </w:p>
        </w:tc>
      </w:tr>
      <w:tr w:rsidR="00695C63" w14:paraId="453D74FD" w14:textId="77777777" w:rsidTr="00695C63">
        <w:tc>
          <w:tcPr>
            <w:tcW w:w="2709" w:type="dxa"/>
          </w:tcPr>
          <w:p w14:paraId="78A96205" w14:textId="77777777" w:rsidR="00695C63" w:rsidRDefault="007C399A" w:rsidP="00863BF8">
            <w:pPr>
              <w:rPr>
                <w:sz w:val="16"/>
                <w:szCs w:val="16"/>
              </w:rPr>
            </w:pPr>
            <w:r>
              <w:rPr>
                <w:sz w:val="16"/>
                <w:szCs w:val="16"/>
              </w:rPr>
              <w:t xml:space="preserve">5. </w:t>
            </w:r>
            <w:r w:rsidR="00695C63">
              <w:rPr>
                <w:sz w:val="16"/>
                <w:szCs w:val="16"/>
              </w:rPr>
              <w:t>Advance Human</w:t>
            </w:r>
          </w:p>
          <w:p w14:paraId="152253BA" w14:textId="77777777" w:rsidR="00695C63" w:rsidRDefault="00695C63" w:rsidP="00863BF8">
            <w:pPr>
              <w:rPr>
                <w:sz w:val="16"/>
                <w:szCs w:val="16"/>
              </w:rPr>
            </w:pPr>
            <w:r>
              <w:rPr>
                <w:sz w:val="16"/>
                <w:szCs w:val="16"/>
              </w:rPr>
              <w:t>Rights/ Social and</w:t>
            </w:r>
          </w:p>
          <w:p w14:paraId="60F2CE6D" w14:textId="77777777" w:rsidR="00695C63" w:rsidRPr="001A3287" w:rsidRDefault="00695C63" w:rsidP="00863BF8">
            <w:pPr>
              <w:rPr>
                <w:sz w:val="16"/>
                <w:szCs w:val="16"/>
              </w:rPr>
            </w:pPr>
            <w:r>
              <w:rPr>
                <w:sz w:val="16"/>
                <w:szCs w:val="16"/>
              </w:rPr>
              <w:t>Economic Justice</w:t>
            </w:r>
          </w:p>
        </w:tc>
        <w:tc>
          <w:tcPr>
            <w:tcW w:w="2709" w:type="dxa"/>
          </w:tcPr>
          <w:p w14:paraId="5DE60CDA"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5D87FE8E" w14:textId="5DC411A6" w:rsidR="00695C63" w:rsidRDefault="003D41D7" w:rsidP="00863BF8">
            <w:pPr>
              <w:tabs>
                <w:tab w:val="left" w:pos="-720"/>
              </w:tabs>
              <w:suppressAutoHyphens/>
              <w:spacing w:after="54"/>
              <w:rPr>
                <w:rFonts w:ascii="Arial" w:hAnsi="Arial"/>
                <w:b/>
                <w:sz w:val="22"/>
              </w:rPr>
            </w:pPr>
            <w:r>
              <w:rPr>
                <w:rFonts w:ascii="Arial" w:hAnsi="Arial"/>
                <w:b/>
                <w:sz w:val="22"/>
              </w:rPr>
              <w:t>99.67%</w:t>
            </w:r>
          </w:p>
        </w:tc>
      </w:tr>
      <w:tr w:rsidR="00695C63" w14:paraId="38798F6E" w14:textId="77777777" w:rsidTr="00695C63">
        <w:tc>
          <w:tcPr>
            <w:tcW w:w="2709" w:type="dxa"/>
          </w:tcPr>
          <w:p w14:paraId="61BDDADC" w14:textId="77777777" w:rsidR="00695C63" w:rsidRDefault="007C399A" w:rsidP="00863BF8">
            <w:pPr>
              <w:rPr>
                <w:sz w:val="16"/>
                <w:szCs w:val="16"/>
              </w:rPr>
            </w:pPr>
            <w:r>
              <w:rPr>
                <w:sz w:val="16"/>
                <w:szCs w:val="16"/>
              </w:rPr>
              <w:t xml:space="preserve">6. </w:t>
            </w:r>
            <w:r w:rsidR="00695C63">
              <w:rPr>
                <w:sz w:val="16"/>
                <w:szCs w:val="16"/>
              </w:rPr>
              <w:t>Engage Research</w:t>
            </w:r>
          </w:p>
          <w:p w14:paraId="4B8218AA" w14:textId="77777777" w:rsidR="00695C63" w:rsidRDefault="00695C63" w:rsidP="00863BF8">
            <w:pPr>
              <w:rPr>
                <w:sz w:val="16"/>
                <w:szCs w:val="16"/>
              </w:rPr>
            </w:pPr>
            <w:r>
              <w:rPr>
                <w:sz w:val="16"/>
                <w:szCs w:val="16"/>
              </w:rPr>
              <w:t>Informed Practice/</w:t>
            </w:r>
          </w:p>
          <w:p w14:paraId="58F91D6E" w14:textId="77777777" w:rsidR="00695C63" w:rsidRDefault="00695C63" w:rsidP="00863BF8">
            <w:pPr>
              <w:rPr>
                <w:sz w:val="16"/>
                <w:szCs w:val="16"/>
              </w:rPr>
            </w:pPr>
            <w:r>
              <w:rPr>
                <w:sz w:val="16"/>
                <w:szCs w:val="16"/>
              </w:rPr>
              <w:t>Practice Informed</w:t>
            </w:r>
          </w:p>
          <w:p w14:paraId="67EADF79" w14:textId="77777777" w:rsidR="00695C63" w:rsidRPr="001A3287" w:rsidRDefault="00695C63" w:rsidP="00863BF8">
            <w:pPr>
              <w:rPr>
                <w:sz w:val="16"/>
                <w:szCs w:val="16"/>
              </w:rPr>
            </w:pPr>
            <w:r>
              <w:rPr>
                <w:sz w:val="16"/>
                <w:szCs w:val="16"/>
              </w:rPr>
              <w:t>Research</w:t>
            </w:r>
          </w:p>
        </w:tc>
        <w:tc>
          <w:tcPr>
            <w:tcW w:w="2709" w:type="dxa"/>
          </w:tcPr>
          <w:p w14:paraId="388C0EFB"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70278DD8" w14:textId="348FE2E5" w:rsidR="00695C63" w:rsidRDefault="003D41D7" w:rsidP="00863BF8">
            <w:pPr>
              <w:tabs>
                <w:tab w:val="left" w:pos="-720"/>
              </w:tabs>
              <w:suppressAutoHyphens/>
              <w:spacing w:after="54"/>
              <w:rPr>
                <w:rFonts w:ascii="Arial" w:hAnsi="Arial"/>
                <w:b/>
                <w:sz w:val="22"/>
              </w:rPr>
            </w:pPr>
            <w:r>
              <w:rPr>
                <w:rFonts w:ascii="Arial" w:hAnsi="Arial"/>
                <w:b/>
                <w:sz w:val="22"/>
              </w:rPr>
              <w:t>94.13%</w:t>
            </w:r>
          </w:p>
        </w:tc>
      </w:tr>
      <w:tr w:rsidR="00695C63" w14:paraId="1EE7C6E7" w14:textId="77777777" w:rsidTr="00695C63">
        <w:tc>
          <w:tcPr>
            <w:tcW w:w="2709" w:type="dxa"/>
          </w:tcPr>
          <w:p w14:paraId="2A804175" w14:textId="77777777" w:rsidR="00695C63" w:rsidRDefault="007C399A" w:rsidP="00863BF8">
            <w:pPr>
              <w:rPr>
                <w:sz w:val="16"/>
                <w:szCs w:val="16"/>
              </w:rPr>
            </w:pPr>
            <w:r>
              <w:rPr>
                <w:sz w:val="16"/>
                <w:szCs w:val="16"/>
              </w:rPr>
              <w:t xml:space="preserve">7. </w:t>
            </w:r>
            <w:r w:rsidR="00695C63">
              <w:rPr>
                <w:sz w:val="16"/>
                <w:szCs w:val="16"/>
              </w:rPr>
              <w:t>Human Behavior</w:t>
            </w:r>
          </w:p>
          <w:p w14:paraId="155BFED2" w14:textId="77777777" w:rsidR="00695C63" w:rsidRPr="001A3287" w:rsidRDefault="00695C63" w:rsidP="00863BF8">
            <w:pPr>
              <w:rPr>
                <w:sz w:val="16"/>
                <w:szCs w:val="16"/>
              </w:rPr>
            </w:pPr>
            <w:r>
              <w:rPr>
                <w:sz w:val="16"/>
                <w:szCs w:val="16"/>
              </w:rPr>
              <w:t>Knowledge</w:t>
            </w:r>
          </w:p>
        </w:tc>
        <w:tc>
          <w:tcPr>
            <w:tcW w:w="2709" w:type="dxa"/>
          </w:tcPr>
          <w:p w14:paraId="054B858D"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3D4F1BBC" w14:textId="0F0048C8" w:rsidR="00695C63" w:rsidRDefault="003D41D7" w:rsidP="00863BF8">
            <w:pPr>
              <w:tabs>
                <w:tab w:val="left" w:pos="-720"/>
              </w:tabs>
              <w:suppressAutoHyphens/>
              <w:spacing w:after="54"/>
              <w:rPr>
                <w:rFonts w:ascii="Arial" w:hAnsi="Arial"/>
                <w:b/>
                <w:sz w:val="22"/>
              </w:rPr>
            </w:pPr>
            <w:r>
              <w:rPr>
                <w:rFonts w:ascii="Arial" w:hAnsi="Arial"/>
                <w:b/>
                <w:sz w:val="22"/>
              </w:rPr>
              <w:t>95.38%</w:t>
            </w:r>
          </w:p>
        </w:tc>
      </w:tr>
      <w:tr w:rsidR="00695C63" w14:paraId="3E321A0D" w14:textId="77777777" w:rsidTr="00695C63">
        <w:tc>
          <w:tcPr>
            <w:tcW w:w="2709" w:type="dxa"/>
          </w:tcPr>
          <w:p w14:paraId="3CC649F6" w14:textId="77777777" w:rsidR="00695C63" w:rsidRDefault="007C399A" w:rsidP="00863BF8">
            <w:pPr>
              <w:rPr>
                <w:sz w:val="16"/>
                <w:szCs w:val="16"/>
              </w:rPr>
            </w:pPr>
            <w:r>
              <w:rPr>
                <w:sz w:val="16"/>
                <w:szCs w:val="16"/>
              </w:rPr>
              <w:t xml:space="preserve">8. </w:t>
            </w:r>
            <w:r w:rsidR="00695C63">
              <w:rPr>
                <w:sz w:val="16"/>
                <w:szCs w:val="16"/>
              </w:rPr>
              <w:t>Engage Policy</w:t>
            </w:r>
          </w:p>
          <w:p w14:paraId="1E102521" w14:textId="77777777" w:rsidR="00695C63" w:rsidRDefault="00695C63" w:rsidP="00863BF8">
            <w:pPr>
              <w:rPr>
                <w:sz w:val="16"/>
                <w:szCs w:val="16"/>
              </w:rPr>
            </w:pPr>
            <w:r>
              <w:rPr>
                <w:sz w:val="16"/>
                <w:szCs w:val="16"/>
              </w:rPr>
              <w:t>Practice to</w:t>
            </w:r>
          </w:p>
          <w:p w14:paraId="6C6D36C1" w14:textId="77777777" w:rsidR="00695C63" w:rsidRDefault="00695C63" w:rsidP="00863BF8">
            <w:pPr>
              <w:rPr>
                <w:sz w:val="16"/>
                <w:szCs w:val="16"/>
              </w:rPr>
            </w:pPr>
            <w:r>
              <w:rPr>
                <w:sz w:val="16"/>
                <w:szCs w:val="16"/>
              </w:rPr>
              <w:t>Advance Well-</w:t>
            </w:r>
          </w:p>
          <w:p w14:paraId="34DA8D2A" w14:textId="77777777" w:rsidR="00695C63" w:rsidRDefault="00695C63" w:rsidP="00863BF8">
            <w:pPr>
              <w:rPr>
                <w:sz w:val="16"/>
                <w:szCs w:val="16"/>
              </w:rPr>
            </w:pPr>
            <w:r>
              <w:rPr>
                <w:sz w:val="16"/>
                <w:szCs w:val="16"/>
              </w:rPr>
              <w:t>Being and Deliver</w:t>
            </w:r>
          </w:p>
          <w:p w14:paraId="3F665242" w14:textId="77777777" w:rsidR="00695C63" w:rsidRPr="001A3287" w:rsidRDefault="00695C63" w:rsidP="00863BF8">
            <w:pPr>
              <w:rPr>
                <w:sz w:val="16"/>
                <w:szCs w:val="16"/>
              </w:rPr>
            </w:pPr>
            <w:r>
              <w:rPr>
                <w:sz w:val="16"/>
                <w:szCs w:val="16"/>
              </w:rPr>
              <w:t>Services</w:t>
            </w:r>
          </w:p>
        </w:tc>
        <w:tc>
          <w:tcPr>
            <w:tcW w:w="2709" w:type="dxa"/>
          </w:tcPr>
          <w:p w14:paraId="536E8B30"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52DE88C7" w14:textId="18F4CF1D" w:rsidR="00695C63" w:rsidRDefault="003D41D7" w:rsidP="00863BF8">
            <w:pPr>
              <w:tabs>
                <w:tab w:val="left" w:pos="-720"/>
              </w:tabs>
              <w:suppressAutoHyphens/>
              <w:spacing w:after="54"/>
              <w:rPr>
                <w:rFonts w:ascii="Arial" w:hAnsi="Arial"/>
                <w:b/>
                <w:sz w:val="22"/>
              </w:rPr>
            </w:pPr>
            <w:r>
              <w:rPr>
                <w:rFonts w:ascii="Arial" w:hAnsi="Arial"/>
                <w:b/>
                <w:sz w:val="22"/>
              </w:rPr>
              <w:t>87.38%</w:t>
            </w:r>
          </w:p>
        </w:tc>
      </w:tr>
      <w:tr w:rsidR="00695C63" w14:paraId="612C3617" w14:textId="77777777" w:rsidTr="00695C63">
        <w:tc>
          <w:tcPr>
            <w:tcW w:w="2709" w:type="dxa"/>
          </w:tcPr>
          <w:p w14:paraId="231E43CF" w14:textId="77777777" w:rsidR="00695C63" w:rsidRDefault="007C399A" w:rsidP="00863BF8">
            <w:pPr>
              <w:rPr>
                <w:sz w:val="16"/>
                <w:szCs w:val="16"/>
              </w:rPr>
            </w:pPr>
            <w:r>
              <w:rPr>
                <w:sz w:val="16"/>
                <w:szCs w:val="16"/>
              </w:rPr>
              <w:t xml:space="preserve">9. </w:t>
            </w:r>
            <w:r w:rsidR="00695C63">
              <w:rPr>
                <w:sz w:val="16"/>
                <w:szCs w:val="16"/>
              </w:rPr>
              <w:t xml:space="preserve">Respond to </w:t>
            </w:r>
          </w:p>
          <w:p w14:paraId="5B1C22EE" w14:textId="77777777" w:rsidR="00695C63" w:rsidRPr="001A3287" w:rsidRDefault="00695C63" w:rsidP="00863BF8">
            <w:pPr>
              <w:rPr>
                <w:sz w:val="16"/>
                <w:szCs w:val="16"/>
              </w:rPr>
            </w:pPr>
            <w:r>
              <w:rPr>
                <w:sz w:val="16"/>
                <w:szCs w:val="16"/>
              </w:rPr>
              <w:t>Practice Contexts</w:t>
            </w:r>
          </w:p>
        </w:tc>
        <w:tc>
          <w:tcPr>
            <w:tcW w:w="2709" w:type="dxa"/>
          </w:tcPr>
          <w:p w14:paraId="6174F048"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5E32E29B" w14:textId="5B2395DC" w:rsidR="00695C63" w:rsidRDefault="003D41D7" w:rsidP="00863BF8">
            <w:pPr>
              <w:tabs>
                <w:tab w:val="left" w:pos="-720"/>
              </w:tabs>
              <w:suppressAutoHyphens/>
              <w:spacing w:after="54"/>
              <w:rPr>
                <w:rFonts w:ascii="Arial" w:hAnsi="Arial"/>
                <w:b/>
                <w:sz w:val="22"/>
              </w:rPr>
            </w:pPr>
            <w:r>
              <w:rPr>
                <w:rFonts w:ascii="Arial" w:hAnsi="Arial"/>
                <w:b/>
                <w:sz w:val="22"/>
              </w:rPr>
              <w:t>94</w:t>
            </w:r>
            <w:r w:rsidR="004B24DD">
              <w:rPr>
                <w:rFonts w:ascii="Arial" w:hAnsi="Arial"/>
                <w:b/>
                <w:sz w:val="22"/>
              </w:rPr>
              <w:t>.00</w:t>
            </w:r>
            <w:r>
              <w:rPr>
                <w:rFonts w:ascii="Arial" w:hAnsi="Arial"/>
                <w:b/>
                <w:sz w:val="22"/>
              </w:rPr>
              <w:t>%</w:t>
            </w:r>
          </w:p>
        </w:tc>
      </w:tr>
      <w:tr w:rsidR="00695C63" w14:paraId="3198B44F" w14:textId="77777777" w:rsidTr="00695C63">
        <w:tc>
          <w:tcPr>
            <w:tcW w:w="2709" w:type="dxa"/>
          </w:tcPr>
          <w:p w14:paraId="7823EBC4" w14:textId="77777777" w:rsidR="00695C63" w:rsidRDefault="007C399A" w:rsidP="00863BF8">
            <w:pPr>
              <w:rPr>
                <w:sz w:val="16"/>
                <w:szCs w:val="16"/>
              </w:rPr>
            </w:pPr>
            <w:r>
              <w:rPr>
                <w:sz w:val="16"/>
                <w:szCs w:val="16"/>
              </w:rPr>
              <w:t xml:space="preserve">10(a). </w:t>
            </w:r>
            <w:r w:rsidR="00695C63">
              <w:rPr>
                <w:sz w:val="16"/>
                <w:szCs w:val="16"/>
              </w:rPr>
              <w:t xml:space="preserve">Practice </w:t>
            </w:r>
          </w:p>
          <w:p w14:paraId="1518AF1F" w14:textId="77777777" w:rsidR="00695C63" w:rsidRPr="001A3287" w:rsidRDefault="00695C63" w:rsidP="00863BF8">
            <w:pPr>
              <w:rPr>
                <w:sz w:val="16"/>
                <w:szCs w:val="16"/>
              </w:rPr>
            </w:pPr>
            <w:r>
              <w:rPr>
                <w:sz w:val="16"/>
                <w:szCs w:val="16"/>
              </w:rPr>
              <w:t>Engagement</w:t>
            </w:r>
          </w:p>
        </w:tc>
        <w:tc>
          <w:tcPr>
            <w:tcW w:w="2709" w:type="dxa"/>
          </w:tcPr>
          <w:p w14:paraId="6F0307E8"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625352B4" w14:textId="7F38FC93" w:rsidR="00695C63" w:rsidRDefault="003D41D7" w:rsidP="00863BF8">
            <w:pPr>
              <w:tabs>
                <w:tab w:val="left" w:pos="-720"/>
              </w:tabs>
              <w:suppressAutoHyphens/>
              <w:spacing w:after="54"/>
              <w:rPr>
                <w:rFonts w:ascii="Arial" w:hAnsi="Arial"/>
                <w:b/>
                <w:sz w:val="22"/>
              </w:rPr>
            </w:pPr>
            <w:r>
              <w:rPr>
                <w:rFonts w:ascii="Arial" w:hAnsi="Arial"/>
                <w:b/>
                <w:sz w:val="22"/>
              </w:rPr>
              <w:t>98.5</w:t>
            </w:r>
            <w:r w:rsidR="004B24DD">
              <w:rPr>
                <w:rFonts w:ascii="Arial" w:hAnsi="Arial"/>
                <w:b/>
                <w:sz w:val="22"/>
              </w:rPr>
              <w:t>0</w:t>
            </w:r>
            <w:r>
              <w:rPr>
                <w:rFonts w:ascii="Arial" w:hAnsi="Arial"/>
                <w:b/>
                <w:sz w:val="22"/>
              </w:rPr>
              <w:t>%</w:t>
            </w:r>
          </w:p>
        </w:tc>
      </w:tr>
      <w:tr w:rsidR="00695C63" w14:paraId="4F3F57CF" w14:textId="77777777" w:rsidTr="00695C63">
        <w:tc>
          <w:tcPr>
            <w:tcW w:w="2709" w:type="dxa"/>
          </w:tcPr>
          <w:p w14:paraId="4A4A0A46" w14:textId="77777777" w:rsidR="00695C63" w:rsidRDefault="007C399A" w:rsidP="00863BF8">
            <w:pPr>
              <w:rPr>
                <w:sz w:val="16"/>
                <w:szCs w:val="16"/>
              </w:rPr>
            </w:pPr>
            <w:r>
              <w:rPr>
                <w:sz w:val="16"/>
                <w:szCs w:val="16"/>
              </w:rPr>
              <w:t xml:space="preserve">10(b). </w:t>
            </w:r>
            <w:r w:rsidR="00695C63">
              <w:rPr>
                <w:sz w:val="16"/>
                <w:szCs w:val="16"/>
              </w:rPr>
              <w:t>Practice</w:t>
            </w:r>
          </w:p>
          <w:p w14:paraId="1578F586" w14:textId="77777777" w:rsidR="00695C63" w:rsidRPr="001A3287" w:rsidRDefault="00695C63" w:rsidP="00863BF8">
            <w:pPr>
              <w:rPr>
                <w:sz w:val="16"/>
                <w:szCs w:val="16"/>
              </w:rPr>
            </w:pPr>
            <w:r>
              <w:rPr>
                <w:sz w:val="16"/>
                <w:szCs w:val="16"/>
              </w:rPr>
              <w:t>Assessment</w:t>
            </w:r>
          </w:p>
        </w:tc>
        <w:tc>
          <w:tcPr>
            <w:tcW w:w="2709" w:type="dxa"/>
          </w:tcPr>
          <w:p w14:paraId="5C6FE434"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4B928684" w14:textId="2BBCF2AF" w:rsidR="00695C63" w:rsidRDefault="003D41D7" w:rsidP="00863BF8">
            <w:pPr>
              <w:tabs>
                <w:tab w:val="left" w:pos="-720"/>
              </w:tabs>
              <w:suppressAutoHyphens/>
              <w:spacing w:after="54"/>
              <w:rPr>
                <w:rFonts w:ascii="Arial" w:hAnsi="Arial"/>
                <w:b/>
                <w:sz w:val="22"/>
              </w:rPr>
            </w:pPr>
            <w:r>
              <w:rPr>
                <w:rFonts w:ascii="Arial" w:hAnsi="Arial"/>
                <w:b/>
                <w:sz w:val="22"/>
              </w:rPr>
              <w:t>96.69%</w:t>
            </w:r>
          </w:p>
        </w:tc>
      </w:tr>
      <w:tr w:rsidR="00695C63" w14:paraId="4349DEEE" w14:textId="77777777" w:rsidTr="00695C63">
        <w:tc>
          <w:tcPr>
            <w:tcW w:w="2709" w:type="dxa"/>
          </w:tcPr>
          <w:p w14:paraId="4C188294" w14:textId="77777777" w:rsidR="00695C63" w:rsidRDefault="007C399A" w:rsidP="00863BF8">
            <w:pPr>
              <w:rPr>
                <w:sz w:val="16"/>
                <w:szCs w:val="16"/>
              </w:rPr>
            </w:pPr>
            <w:r>
              <w:rPr>
                <w:sz w:val="16"/>
                <w:szCs w:val="16"/>
              </w:rPr>
              <w:t xml:space="preserve">10(c). </w:t>
            </w:r>
            <w:r w:rsidR="00695C63">
              <w:rPr>
                <w:sz w:val="16"/>
                <w:szCs w:val="16"/>
              </w:rPr>
              <w:t xml:space="preserve">Practice </w:t>
            </w:r>
          </w:p>
          <w:p w14:paraId="6356548F" w14:textId="77777777" w:rsidR="00695C63" w:rsidRPr="001A3287" w:rsidRDefault="00695C63" w:rsidP="00863BF8">
            <w:pPr>
              <w:rPr>
                <w:sz w:val="16"/>
                <w:szCs w:val="16"/>
              </w:rPr>
            </w:pPr>
            <w:r>
              <w:rPr>
                <w:sz w:val="16"/>
                <w:szCs w:val="16"/>
              </w:rPr>
              <w:t>Intervention</w:t>
            </w:r>
          </w:p>
        </w:tc>
        <w:tc>
          <w:tcPr>
            <w:tcW w:w="2709" w:type="dxa"/>
          </w:tcPr>
          <w:p w14:paraId="01F6E844"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783924E8" w14:textId="0AB6E5BD" w:rsidR="00695C63" w:rsidRDefault="003D41D7" w:rsidP="00863BF8">
            <w:pPr>
              <w:tabs>
                <w:tab w:val="left" w:pos="-720"/>
              </w:tabs>
              <w:suppressAutoHyphens/>
              <w:spacing w:after="54"/>
              <w:rPr>
                <w:rFonts w:ascii="Arial" w:hAnsi="Arial"/>
                <w:b/>
                <w:sz w:val="22"/>
              </w:rPr>
            </w:pPr>
            <w:r>
              <w:rPr>
                <w:rFonts w:ascii="Arial" w:hAnsi="Arial"/>
                <w:b/>
                <w:sz w:val="22"/>
              </w:rPr>
              <w:t>98.65%</w:t>
            </w:r>
          </w:p>
        </w:tc>
      </w:tr>
      <w:tr w:rsidR="00695C63" w14:paraId="49393009" w14:textId="77777777" w:rsidTr="00695C63">
        <w:tc>
          <w:tcPr>
            <w:tcW w:w="2709" w:type="dxa"/>
          </w:tcPr>
          <w:p w14:paraId="03FA2A9B" w14:textId="77777777" w:rsidR="00695C63" w:rsidRDefault="007C399A" w:rsidP="00863BF8">
            <w:pPr>
              <w:rPr>
                <w:sz w:val="16"/>
                <w:szCs w:val="16"/>
              </w:rPr>
            </w:pPr>
            <w:r>
              <w:rPr>
                <w:sz w:val="16"/>
                <w:szCs w:val="16"/>
              </w:rPr>
              <w:t xml:space="preserve">10(d). </w:t>
            </w:r>
            <w:r w:rsidR="00695C63">
              <w:rPr>
                <w:sz w:val="16"/>
                <w:szCs w:val="16"/>
              </w:rPr>
              <w:t xml:space="preserve">Practice </w:t>
            </w:r>
          </w:p>
          <w:p w14:paraId="2F411D21" w14:textId="77777777" w:rsidR="00695C63" w:rsidRPr="001A3287" w:rsidRDefault="00695C63" w:rsidP="00863BF8">
            <w:pPr>
              <w:rPr>
                <w:sz w:val="16"/>
                <w:szCs w:val="16"/>
              </w:rPr>
            </w:pPr>
            <w:r>
              <w:rPr>
                <w:sz w:val="16"/>
                <w:szCs w:val="16"/>
              </w:rPr>
              <w:t>Evaluation</w:t>
            </w:r>
          </w:p>
        </w:tc>
        <w:tc>
          <w:tcPr>
            <w:tcW w:w="2709" w:type="dxa"/>
          </w:tcPr>
          <w:p w14:paraId="700743E4" w14:textId="77777777" w:rsidR="00695C63" w:rsidRDefault="00695C63" w:rsidP="00863BF8">
            <w:pPr>
              <w:tabs>
                <w:tab w:val="left" w:pos="-720"/>
              </w:tabs>
              <w:suppressAutoHyphens/>
              <w:spacing w:after="54"/>
              <w:rPr>
                <w:rFonts w:ascii="Arial" w:hAnsi="Arial"/>
                <w:b/>
                <w:sz w:val="22"/>
              </w:rPr>
            </w:pPr>
            <w:r>
              <w:rPr>
                <w:rFonts w:ascii="Arial" w:hAnsi="Arial"/>
                <w:b/>
                <w:sz w:val="22"/>
              </w:rPr>
              <w:t>80%</w:t>
            </w:r>
          </w:p>
        </w:tc>
        <w:tc>
          <w:tcPr>
            <w:tcW w:w="8100" w:type="dxa"/>
          </w:tcPr>
          <w:p w14:paraId="61C477EA" w14:textId="2598460C" w:rsidR="00695C63" w:rsidRDefault="003D41D7" w:rsidP="00863BF8">
            <w:pPr>
              <w:tabs>
                <w:tab w:val="left" w:pos="-720"/>
              </w:tabs>
              <w:suppressAutoHyphens/>
              <w:spacing w:after="54"/>
              <w:rPr>
                <w:rFonts w:ascii="Arial" w:hAnsi="Arial"/>
                <w:b/>
                <w:sz w:val="22"/>
              </w:rPr>
            </w:pPr>
            <w:r>
              <w:rPr>
                <w:rFonts w:ascii="Arial" w:hAnsi="Arial"/>
                <w:b/>
                <w:sz w:val="22"/>
              </w:rPr>
              <w:t>95.25%</w:t>
            </w:r>
          </w:p>
        </w:tc>
      </w:tr>
    </w:tbl>
    <w:p w14:paraId="31F4B5EB" w14:textId="77777777" w:rsidR="009E4F5B" w:rsidRDefault="009E4F5B" w:rsidP="007C399A"/>
    <w:sectPr w:rsidR="009E4F5B" w:rsidSect="00863BF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2994B" w14:textId="77777777" w:rsidR="00231CF4" w:rsidRDefault="00231CF4" w:rsidP="00346B2B">
      <w:r>
        <w:separator/>
      </w:r>
    </w:p>
  </w:endnote>
  <w:endnote w:type="continuationSeparator" w:id="0">
    <w:p w14:paraId="530C2DE7" w14:textId="77777777" w:rsidR="00231CF4" w:rsidRDefault="00231CF4" w:rsidP="0034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DDD6F" w14:textId="77777777" w:rsidR="00231CF4" w:rsidRDefault="00231CF4" w:rsidP="00346B2B">
      <w:r>
        <w:separator/>
      </w:r>
    </w:p>
  </w:footnote>
  <w:footnote w:type="continuationSeparator" w:id="0">
    <w:p w14:paraId="01366143" w14:textId="77777777" w:rsidR="00231CF4" w:rsidRDefault="00231CF4" w:rsidP="00346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233B"/>
    <w:multiLevelType w:val="hybridMultilevel"/>
    <w:tmpl w:val="377CE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F8"/>
    <w:rsid w:val="00231CF4"/>
    <w:rsid w:val="00251711"/>
    <w:rsid w:val="00346B2B"/>
    <w:rsid w:val="00382B88"/>
    <w:rsid w:val="003D41D7"/>
    <w:rsid w:val="003D7D6A"/>
    <w:rsid w:val="004738B4"/>
    <w:rsid w:val="004B24DD"/>
    <w:rsid w:val="005B4D13"/>
    <w:rsid w:val="0065464C"/>
    <w:rsid w:val="00675473"/>
    <w:rsid w:val="00692055"/>
    <w:rsid w:val="00695C63"/>
    <w:rsid w:val="0077088F"/>
    <w:rsid w:val="007C399A"/>
    <w:rsid w:val="007D6A00"/>
    <w:rsid w:val="00863BF8"/>
    <w:rsid w:val="00894D8F"/>
    <w:rsid w:val="009E4F5B"/>
    <w:rsid w:val="00CC6E21"/>
    <w:rsid w:val="00D7172D"/>
    <w:rsid w:val="00DA2C77"/>
    <w:rsid w:val="00E076CC"/>
    <w:rsid w:val="00E80A21"/>
    <w:rsid w:val="00F07B84"/>
    <w:rsid w:val="00F2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B558"/>
  <w15:docId w15:val="{D8167834-A5A6-4309-BE9F-C7A84C79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B2B"/>
    <w:pPr>
      <w:tabs>
        <w:tab w:val="center" w:pos="4680"/>
        <w:tab w:val="right" w:pos="9360"/>
      </w:tabs>
    </w:pPr>
  </w:style>
  <w:style w:type="character" w:customStyle="1" w:styleId="HeaderChar">
    <w:name w:val="Header Char"/>
    <w:basedOn w:val="DefaultParagraphFont"/>
    <w:link w:val="Header"/>
    <w:uiPriority w:val="99"/>
    <w:rsid w:val="00346B2B"/>
    <w:rPr>
      <w:rFonts w:ascii="Univers" w:eastAsia="Times New Roman" w:hAnsi="Univers" w:cs="Times New Roman"/>
      <w:spacing w:val="-3"/>
      <w:sz w:val="24"/>
      <w:szCs w:val="20"/>
    </w:rPr>
  </w:style>
  <w:style w:type="paragraph" w:styleId="Footer">
    <w:name w:val="footer"/>
    <w:basedOn w:val="Normal"/>
    <w:link w:val="FooterChar"/>
    <w:uiPriority w:val="99"/>
    <w:unhideWhenUsed/>
    <w:rsid w:val="00346B2B"/>
    <w:pPr>
      <w:tabs>
        <w:tab w:val="center" w:pos="4680"/>
        <w:tab w:val="right" w:pos="9360"/>
      </w:tabs>
    </w:pPr>
  </w:style>
  <w:style w:type="character" w:customStyle="1" w:styleId="FooterChar">
    <w:name w:val="Footer Char"/>
    <w:basedOn w:val="DefaultParagraphFont"/>
    <w:link w:val="Footer"/>
    <w:uiPriority w:val="99"/>
    <w:rsid w:val="00346B2B"/>
    <w:rPr>
      <w:rFonts w:ascii="Univers" w:eastAsia="Times New Roman" w:hAnsi="Univers" w:cs="Times New Roman"/>
      <w:spacing w:val="-3"/>
      <w:sz w:val="24"/>
      <w:szCs w:val="20"/>
    </w:rPr>
  </w:style>
  <w:style w:type="paragraph" w:styleId="ListParagraph">
    <w:name w:val="List Paragraph"/>
    <w:basedOn w:val="Normal"/>
    <w:uiPriority w:val="34"/>
    <w:qFormat/>
    <w:rsid w:val="007C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2045-099E-44E5-853B-320EAD5E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Regan</dc:creator>
  <cp:lastModifiedBy>Schoppelrey, Susan</cp:lastModifiedBy>
  <cp:revision>3</cp:revision>
  <dcterms:created xsi:type="dcterms:W3CDTF">2017-11-15T22:18:00Z</dcterms:created>
  <dcterms:modified xsi:type="dcterms:W3CDTF">2017-11-15T22:18:00Z</dcterms:modified>
</cp:coreProperties>
</file>